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46"/>
        <w:gridCol w:w="1406"/>
        <w:gridCol w:w="4493"/>
      </w:tblGrid>
      <w:tr w:rsidR="00172E7C" w:rsidRPr="00172E7C" w:rsidTr="00172E7C">
        <w:trPr>
          <w:trHeight w:val="1528"/>
        </w:trPr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</w:tcPr>
          <w:p w:rsidR="00172E7C" w:rsidRP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>СОГЛАСОВАНО</w:t>
            </w:r>
          </w:p>
          <w:p w:rsidR="00172E7C" w:rsidRP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>Постановление профсоюзного комитета</w:t>
            </w:r>
          </w:p>
          <w:p w:rsid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 xml:space="preserve">Протокол № 21 </w:t>
            </w:r>
            <w:r>
              <w:rPr>
                <w:sz w:val="24"/>
                <w:szCs w:val="24"/>
              </w:rPr>
              <w:t xml:space="preserve">от </w:t>
            </w:r>
          </w:p>
          <w:p w:rsidR="00172E7C" w:rsidRP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>«</w:t>
            </w:r>
            <w:r w:rsidRPr="00172E7C">
              <w:rPr>
                <w:sz w:val="24"/>
                <w:szCs w:val="24"/>
                <w:u w:val="single"/>
              </w:rPr>
              <w:t>22</w:t>
            </w:r>
            <w:r w:rsidRPr="00172E7C">
              <w:rPr>
                <w:sz w:val="24"/>
                <w:szCs w:val="24"/>
              </w:rPr>
              <w:t>» __</w:t>
            </w:r>
            <w:r w:rsidRPr="00172E7C">
              <w:rPr>
                <w:sz w:val="24"/>
                <w:szCs w:val="24"/>
                <w:u w:val="single"/>
              </w:rPr>
              <w:t>08</w:t>
            </w:r>
            <w:r w:rsidRPr="00172E7C">
              <w:rPr>
                <w:sz w:val="24"/>
                <w:szCs w:val="24"/>
              </w:rPr>
              <w:t>__2022г</w:t>
            </w:r>
          </w:p>
          <w:p w:rsidR="00172E7C" w:rsidRP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</w:t>
            </w:r>
            <w:r w:rsidRPr="00172E7C">
              <w:rPr>
                <w:sz w:val="24"/>
                <w:szCs w:val="24"/>
              </w:rPr>
              <w:t xml:space="preserve">К.С. </w:t>
            </w:r>
            <w:proofErr w:type="spellStart"/>
            <w:r w:rsidRPr="00172E7C">
              <w:rPr>
                <w:sz w:val="24"/>
                <w:szCs w:val="24"/>
              </w:rPr>
              <w:t>Стаськов</w:t>
            </w:r>
            <w:proofErr w:type="spellEnd"/>
            <w:r>
              <w:rPr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</w:tcPr>
          <w:p w:rsidR="00172E7C" w:rsidRPr="00172E7C" w:rsidRDefault="00172E7C" w:rsidP="00172E7C">
            <w:pPr>
              <w:rPr>
                <w:sz w:val="24"/>
                <w:szCs w:val="24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nil"/>
              <w:right w:val="nil"/>
            </w:tcBorders>
          </w:tcPr>
          <w:p w:rsidR="00172E7C" w:rsidRPr="00172E7C" w:rsidRDefault="00172E7C" w:rsidP="00172E7C">
            <w:pPr>
              <w:rPr>
                <w:sz w:val="24"/>
                <w:szCs w:val="24"/>
              </w:rPr>
            </w:pPr>
            <w:r w:rsidRPr="00172E7C">
              <w:rPr>
                <w:sz w:val="24"/>
                <w:szCs w:val="24"/>
              </w:rPr>
              <w:t xml:space="preserve">                           УТВЕРЖДАЮ</w:t>
            </w:r>
          </w:p>
          <w:p w:rsidR="00172E7C" w:rsidRPr="00172E7C" w:rsidRDefault="00172E7C" w:rsidP="0017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172E7C">
              <w:rPr>
                <w:sz w:val="24"/>
                <w:szCs w:val="24"/>
              </w:rPr>
              <w:t xml:space="preserve">Директор МБОУ </w:t>
            </w:r>
            <w:proofErr w:type="gramStart"/>
            <w:r w:rsidRPr="00172E7C">
              <w:rPr>
                <w:sz w:val="24"/>
                <w:szCs w:val="24"/>
              </w:rPr>
              <w:t>« СОШ</w:t>
            </w:r>
            <w:proofErr w:type="gramEnd"/>
            <w:r w:rsidRPr="00172E7C">
              <w:rPr>
                <w:sz w:val="24"/>
                <w:szCs w:val="24"/>
              </w:rPr>
              <w:t xml:space="preserve"> № 2 г. Юрга»</w:t>
            </w:r>
          </w:p>
          <w:p w:rsidR="00172E7C" w:rsidRDefault="00172E7C" w:rsidP="00172E7C">
            <w:pPr>
              <w:ind w:left="180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172E7C">
              <w:rPr>
                <w:sz w:val="24"/>
                <w:szCs w:val="24"/>
              </w:rPr>
              <w:t>Л.А. Бурцева</w:t>
            </w:r>
          </w:p>
          <w:p w:rsidR="00172E7C" w:rsidRPr="00172E7C" w:rsidRDefault="00172E7C" w:rsidP="00172E7C">
            <w:pPr>
              <w:ind w:left="1803" w:hanging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172E7C">
              <w:rPr>
                <w:sz w:val="24"/>
                <w:szCs w:val="24"/>
              </w:rPr>
              <w:t>Приказ № 150   от</w:t>
            </w:r>
          </w:p>
          <w:p w:rsidR="00172E7C" w:rsidRPr="00172E7C" w:rsidRDefault="00172E7C" w:rsidP="00172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172E7C">
              <w:rPr>
                <w:sz w:val="24"/>
                <w:szCs w:val="24"/>
              </w:rPr>
              <w:t xml:space="preserve"> «</w:t>
            </w:r>
            <w:r w:rsidRPr="00172E7C">
              <w:rPr>
                <w:sz w:val="24"/>
                <w:szCs w:val="24"/>
                <w:u w:val="single"/>
              </w:rPr>
              <w:t>22</w:t>
            </w:r>
            <w:r w:rsidRPr="00172E7C">
              <w:rPr>
                <w:sz w:val="24"/>
                <w:szCs w:val="24"/>
              </w:rPr>
              <w:t>»__</w:t>
            </w:r>
            <w:r w:rsidRPr="00172E7C">
              <w:rPr>
                <w:sz w:val="24"/>
                <w:szCs w:val="24"/>
                <w:u w:val="single"/>
              </w:rPr>
              <w:t>08</w:t>
            </w:r>
            <w:r w:rsidRPr="00172E7C">
              <w:rPr>
                <w:sz w:val="24"/>
                <w:szCs w:val="24"/>
              </w:rPr>
              <w:t>___2022г.</w:t>
            </w:r>
          </w:p>
        </w:tc>
      </w:tr>
    </w:tbl>
    <w:p w:rsidR="00F94B27" w:rsidRDefault="00F94B27">
      <w:pPr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F94B27" w:rsidRDefault="00F94B27" w:rsidP="00F94B27">
      <w:pPr>
        <w:shd w:val="clear" w:color="auto" w:fill="FFFFFF"/>
        <w:spacing w:line="288" w:lineRule="exact"/>
        <w:ind w:right="2112"/>
        <w:rPr>
          <w:rFonts w:eastAsia="Times New Roman"/>
          <w:spacing w:val="-3"/>
          <w:sz w:val="24"/>
          <w:szCs w:val="24"/>
        </w:rPr>
      </w:pPr>
    </w:p>
    <w:p w:rsidR="00F94B27" w:rsidRDefault="00F94B27">
      <w:pPr>
        <w:shd w:val="clear" w:color="auto" w:fill="FFFFFF"/>
        <w:spacing w:line="288" w:lineRule="exact"/>
        <w:ind w:left="2218" w:right="2112" w:firstLine="470"/>
        <w:rPr>
          <w:rFonts w:eastAsia="Times New Roman"/>
          <w:spacing w:val="-3"/>
          <w:sz w:val="24"/>
          <w:szCs w:val="24"/>
        </w:rPr>
      </w:pPr>
    </w:p>
    <w:p w:rsidR="00F94B27" w:rsidRDefault="00F956EF" w:rsidP="00F94B27">
      <w:pPr>
        <w:shd w:val="clear" w:color="auto" w:fill="FFFFFF"/>
        <w:spacing w:line="288" w:lineRule="exact"/>
        <w:ind w:left="2218" w:right="2112" w:firstLine="470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eastAsia="Times New Roman"/>
          <w:b/>
          <w:bCs/>
          <w:sz w:val="28"/>
          <w:szCs w:val="28"/>
        </w:rPr>
        <w:t>Инструкция</w:t>
      </w:r>
    </w:p>
    <w:p w:rsidR="00F956EF" w:rsidRPr="00F94B27" w:rsidRDefault="00172E7C" w:rsidP="00F94B27">
      <w:pPr>
        <w:shd w:val="clear" w:color="auto" w:fill="FFFFFF"/>
        <w:spacing w:line="288" w:lineRule="exact"/>
        <w:ind w:left="2218" w:right="2112" w:firstLine="47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ИОТ -104 -2</w:t>
      </w:r>
      <w:r w:rsidR="00FB5DC3">
        <w:rPr>
          <w:rFonts w:eastAsia="Times New Roman"/>
          <w:b/>
          <w:bCs/>
          <w:sz w:val="28"/>
          <w:szCs w:val="28"/>
        </w:rPr>
        <w:t>2</w:t>
      </w:r>
    </w:p>
    <w:p w:rsidR="00172E7C" w:rsidRDefault="005314AD" w:rsidP="00F94B27">
      <w:pPr>
        <w:shd w:val="clear" w:color="auto" w:fill="FFFFFF"/>
        <w:spacing w:line="288" w:lineRule="exact"/>
        <w:ind w:left="1985" w:right="2112"/>
        <w:jc w:val="center"/>
        <w:rPr>
          <w:rFonts w:eastAsia="Times New Roman"/>
          <w:b/>
          <w:sz w:val="28"/>
          <w:szCs w:val="28"/>
        </w:rPr>
      </w:pPr>
      <w:r w:rsidRPr="00F94B27">
        <w:rPr>
          <w:rFonts w:eastAsia="Times New Roman"/>
          <w:b/>
          <w:sz w:val="28"/>
          <w:szCs w:val="28"/>
        </w:rPr>
        <w:t>по пожарной безопасн</w:t>
      </w:r>
      <w:r w:rsidR="00F94B27" w:rsidRPr="00F94B27">
        <w:rPr>
          <w:rFonts w:eastAsia="Times New Roman"/>
          <w:b/>
          <w:sz w:val="28"/>
          <w:szCs w:val="28"/>
        </w:rPr>
        <w:t xml:space="preserve">ости для обучающихся </w:t>
      </w:r>
    </w:p>
    <w:p w:rsidR="0011510B" w:rsidRPr="00F94B27" w:rsidRDefault="00F94B27" w:rsidP="00F94B27">
      <w:pPr>
        <w:shd w:val="clear" w:color="auto" w:fill="FFFFFF"/>
        <w:spacing w:line="288" w:lineRule="exact"/>
        <w:ind w:left="1985" w:right="2112"/>
        <w:jc w:val="center"/>
        <w:rPr>
          <w:b/>
          <w:sz w:val="28"/>
          <w:szCs w:val="28"/>
        </w:rPr>
      </w:pPr>
      <w:r w:rsidRPr="00F94B27">
        <w:rPr>
          <w:rFonts w:eastAsia="Times New Roman"/>
          <w:b/>
          <w:sz w:val="28"/>
          <w:szCs w:val="28"/>
        </w:rPr>
        <w:t>М</w:t>
      </w:r>
      <w:r w:rsidR="00FB5DC3">
        <w:rPr>
          <w:rFonts w:eastAsia="Times New Roman"/>
          <w:b/>
          <w:sz w:val="28"/>
          <w:szCs w:val="28"/>
        </w:rPr>
        <w:t>Б</w:t>
      </w:r>
      <w:r w:rsidRPr="00F94B27">
        <w:rPr>
          <w:rFonts w:eastAsia="Times New Roman"/>
          <w:b/>
          <w:sz w:val="28"/>
          <w:szCs w:val="28"/>
        </w:rPr>
        <w:t>ОУ «СОШ №2</w:t>
      </w:r>
      <w:r w:rsidR="005314AD" w:rsidRPr="00F94B27">
        <w:rPr>
          <w:rFonts w:eastAsia="Times New Roman"/>
          <w:b/>
          <w:sz w:val="28"/>
          <w:szCs w:val="28"/>
        </w:rPr>
        <w:t xml:space="preserve"> г. Юрги»</w:t>
      </w:r>
    </w:p>
    <w:p w:rsidR="0011510B" w:rsidRPr="00F94B27" w:rsidRDefault="005314AD">
      <w:pPr>
        <w:shd w:val="clear" w:color="auto" w:fill="FFFFFF"/>
        <w:spacing w:before="269" w:line="269" w:lineRule="exact"/>
        <w:ind w:right="38"/>
        <w:jc w:val="center"/>
        <w:rPr>
          <w:b/>
        </w:rPr>
      </w:pPr>
      <w:r w:rsidRPr="00F94B27">
        <w:rPr>
          <w:rFonts w:eastAsia="Times New Roman"/>
          <w:b/>
          <w:sz w:val="24"/>
          <w:szCs w:val="24"/>
        </w:rPr>
        <w:t>Для младших школьников</w:t>
      </w:r>
    </w:p>
    <w:p w:rsidR="0011510B" w:rsidRDefault="005314AD" w:rsidP="005314A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Нельзя трогать спички и играть с ними.</w:t>
      </w:r>
    </w:p>
    <w:p w:rsidR="0011510B" w:rsidRDefault="005314AD" w:rsidP="005314A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13"/>
          <w:sz w:val="24"/>
          <w:szCs w:val="24"/>
        </w:rPr>
      </w:pPr>
      <w:r>
        <w:rPr>
          <w:rFonts w:eastAsia="Times New Roman"/>
          <w:spacing w:val="-3"/>
          <w:sz w:val="24"/>
          <w:szCs w:val="24"/>
        </w:rPr>
        <w:t xml:space="preserve">Опасно играть с игрушками и сушить одежду около печи, нагревательных приборов с </w:t>
      </w:r>
      <w:r>
        <w:rPr>
          <w:rFonts w:eastAsia="Times New Roman"/>
          <w:sz w:val="24"/>
          <w:szCs w:val="24"/>
        </w:rPr>
        <w:t>открытой спиралью.</w:t>
      </w:r>
    </w:p>
    <w:p w:rsidR="0011510B" w:rsidRDefault="005314AD" w:rsidP="005314A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Недопустимо без разрешения взрослых включать приборы и газовую плиту.</w:t>
      </w:r>
    </w:p>
    <w:p w:rsidR="0011510B" w:rsidRDefault="005314AD" w:rsidP="005314A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8" w:lineRule="exact"/>
        <w:ind w:left="10"/>
        <w:rPr>
          <w:spacing w:val="-9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Нельзя разводить костры и играть возле них.</w:t>
      </w:r>
    </w:p>
    <w:p w:rsidR="0011510B" w:rsidRDefault="005314AD" w:rsidP="005314AD">
      <w:pPr>
        <w:numPr>
          <w:ilvl w:val="0"/>
          <w:numId w:val="1"/>
        </w:numPr>
        <w:shd w:val="clear" w:color="auto" w:fill="FFFFFF"/>
        <w:tabs>
          <w:tab w:val="left" w:pos="250"/>
        </w:tabs>
        <w:spacing w:line="278" w:lineRule="exact"/>
        <w:ind w:left="10"/>
        <w:rPr>
          <w:spacing w:val="-1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Рели увидел пожар, необходимо сообщить об этом родителям или взрослым.</w:t>
      </w:r>
    </w:p>
    <w:p w:rsidR="0011510B" w:rsidRPr="00F94B27" w:rsidRDefault="005314AD">
      <w:pPr>
        <w:shd w:val="clear" w:color="auto" w:fill="FFFFFF"/>
        <w:spacing w:line="278" w:lineRule="exact"/>
        <w:jc w:val="center"/>
        <w:rPr>
          <w:b/>
        </w:rPr>
      </w:pPr>
      <w:r w:rsidRPr="00F94B27">
        <w:rPr>
          <w:rFonts w:eastAsia="Times New Roman"/>
          <w:b/>
          <w:sz w:val="24"/>
          <w:szCs w:val="24"/>
        </w:rPr>
        <w:t xml:space="preserve">Для </w:t>
      </w:r>
      <w:r w:rsidRPr="00F94B27">
        <w:rPr>
          <w:rFonts w:eastAsia="Times New Roman"/>
          <w:b/>
          <w:bCs/>
          <w:sz w:val="24"/>
          <w:szCs w:val="24"/>
        </w:rPr>
        <w:t xml:space="preserve">старших </w:t>
      </w:r>
      <w:r w:rsidRPr="00F94B27">
        <w:rPr>
          <w:rFonts w:eastAsia="Times New Roman"/>
          <w:b/>
          <w:sz w:val="24"/>
          <w:szCs w:val="24"/>
        </w:rPr>
        <w:t>школьников</w:t>
      </w:r>
    </w:p>
    <w:p w:rsidR="0011510B" w:rsidRDefault="005314AD" w:rsidP="005314AD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78" w:lineRule="exact"/>
        <w:ind w:left="10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Следите, чтобы со спичками не играли маленькие дети; уберите спички в недоступные </w:t>
      </w:r>
      <w:r>
        <w:rPr>
          <w:rFonts w:eastAsia="Times New Roman"/>
          <w:sz w:val="24"/>
          <w:szCs w:val="24"/>
        </w:rPr>
        <w:t>для малышей места.</w:t>
      </w:r>
    </w:p>
    <w:p w:rsidR="0011510B" w:rsidRDefault="005314AD" w:rsidP="005314AD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59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нагревайте незнакомые предметы, упаковки из-под порошков и красок, особенно </w:t>
      </w:r>
      <w:r>
        <w:rPr>
          <w:rFonts w:eastAsia="Times New Roman"/>
          <w:sz w:val="24"/>
          <w:szCs w:val="24"/>
        </w:rPr>
        <w:t>аэрозольные упаковки.</w:t>
      </w:r>
    </w:p>
    <w:p w:rsidR="0011510B" w:rsidRDefault="005314AD" w:rsidP="005314AD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88" w:lineRule="exact"/>
        <w:ind w:left="10"/>
        <w:rPr>
          <w:spacing w:val="-18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оставляйте электронагревательные приборы без присмотра. Запрещайте малышам </w:t>
      </w:r>
      <w:r>
        <w:rPr>
          <w:rFonts w:eastAsia="Times New Roman"/>
          <w:sz w:val="24"/>
          <w:szCs w:val="24"/>
        </w:rPr>
        <w:t>самостоятельно включать телевизор.</w:t>
      </w:r>
    </w:p>
    <w:p w:rsidR="0011510B" w:rsidRDefault="005314AD" w:rsidP="005314AD">
      <w:pPr>
        <w:numPr>
          <w:ilvl w:val="0"/>
          <w:numId w:val="2"/>
        </w:numPr>
        <w:shd w:val="clear" w:color="auto" w:fill="FFFFFF"/>
        <w:tabs>
          <w:tab w:val="left" w:pos="250"/>
        </w:tabs>
        <w:spacing w:line="269" w:lineRule="exact"/>
        <w:ind w:left="10"/>
        <w:rPr>
          <w:spacing w:val="-13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Помните, что опасна не только бочка с бензином, но бочка из-под него или другой легковоспламеняющейся жидкости; зажженная спичка может принести к тяжелым ожогам </w:t>
      </w:r>
      <w:r>
        <w:rPr>
          <w:rFonts w:eastAsia="Times New Roman"/>
          <w:sz w:val="24"/>
          <w:szCs w:val="24"/>
        </w:rPr>
        <w:t>и травмам.</w:t>
      </w:r>
    </w:p>
    <w:p w:rsidR="0011510B" w:rsidRDefault="0011510B">
      <w:pPr>
        <w:rPr>
          <w:sz w:val="2"/>
          <w:szCs w:val="2"/>
        </w:rPr>
      </w:pPr>
    </w:p>
    <w:p w:rsidR="0011510B" w:rsidRDefault="005314AD" w:rsidP="005314AD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69" w:lineRule="exact"/>
        <w:ind w:left="29" w:right="422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разжигайте печь или костер с помощью легковоспламеняющихся жидкостей </w:t>
      </w:r>
      <w:r>
        <w:rPr>
          <w:rFonts w:eastAsia="Times New Roman"/>
          <w:sz w:val="24"/>
          <w:szCs w:val="24"/>
        </w:rPr>
        <w:t>(бензина, солярки).</w:t>
      </w:r>
    </w:p>
    <w:p w:rsidR="0011510B" w:rsidRDefault="005314AD" w:rsidP="005314AD">
      <w:pPr>
        <w:numPr>
          <w:ilvl w:val="0"/>
          <w:numId w:val="3"/>
        </w:numPr>
        <w:shd w:val="clear" w:color="auto" w:fill="FFFFFF"/>
        <w:tabs>
          <w:tab w:val="left" w:pos="355"/>
        </w:tabs>
        <w:spacing w:line="269" w:lineRule="exact"/>
        <w:ind w:left="29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>Не оставляете непотушенных костров.</w:t>
      </w:r>
    </w:p>
    <w:p w:rsidR="0011510B" w:rsidRDefault="005314AD" w:rsidP="005314A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29" w:line="250" w:lineRule="exact"/>
        <w:ind w:left="29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Не поджигайте сами и не позволяйте малышам поджигать тополиный пух или сухую </w:t>
      </w:r>
      <w:r>
        <w:rPr>
          <w:rFonts w:eastAsia="Times New Roman"/>
          <w:sz w:val="24"/>
          <w:szCs w:val="24"/>
        </w:rPr>
        <w:t>траву.</w:t>
      </w:r>
    </w:p>
    <w:p w:rsidR="0011510B" w:rsidRDefault="005314AD" w:rsidP="005314AD">
      <w:pPr>
        <w:numPr>
          <w:ilvl w:val="0"/>
          <w:numId w:val="3"/>
        </w:numPr>
        <w:shd w:val="clear" w:color="auto" w:fill="FFFFFF"/>
        <w:tabs>
          <w:tab w:val="left" w:pos="355"/>
        </w:tabs>
        <w:spacing w:before="29" w:line="269" w:lineRule="exact"/>
        <w:ind w:left="29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обнаружении пожара сообщите взрослым и вызовите пожарных по телефону </w:t>
      </w:r>
      <w:r w:rsidRPr="005314AD">
        <w:rPr>
          <w:rFonts w:eastAsia="Times New Roman"/>
          <w:spacing w:val="-1"/>
          <w:sz w:val="24"/>
          <w:szCs w:val="24"/>
        </w:rPr>
        <w:t>0</w:t>
      </w:r>
      <w:r>
        <w:rPr>
          <w:rFonts w:eastAsia="Times New Roman"/>
          <w:spacing w:val="-1"/>
          <w:sz w:val="24"/>
          <w:szCs w:val="24"/>
          <w:lang w:val="en-US"/>
        </w:rPr>
        <w:t>L</w:t>
      </w:r>
    </w:p>
    <w:p w:rsidR="0011510B" w:rsidRPr="00F94B27" w:rsidRDefault="005314AD">
      <w:pPr>
        <w:shd w:val="clear" w:color="auto" w:fill="FFFFFF"/>
        <w:spacing w:before="10" w:line="269" w:lineRule="exact"/>
        <w:ind w:left="48"/>
        <w:jc w:val="center"/>
        <w:rPr>
          <w:b/>
        </w:rPr>
      </w:pPr>
      <w:r w:rsidRPr="00F94B27">
        <w:rPr>
          <w:rFonts w:eastAsia="Times New Roman"/>
          <w:b/>
          <w:sz w:val="24"/>
          <w:szCs w:val="24"/>
        </w:rPr>
        <w:t xml:space="preserve">На </w:t>
      </w:r>
      <w:r w:rsidRPr="00F94B27">
        <w:rPr>
          <w:rFonts w:eastAsia="Times New Roman"/>
          <w:b/>
          <w:bCs/>
          <w:sz w:val="24"/>
          <w:szCs w:val="24"/>
        </w:rPr>
        <w:t xml:space="preserve">территории </w:t>
      </w:r>
      <w:r w:rsidRPr="00F94B27">
        <w:rPr>
          <w:rFonts w:eastAsia="Times New Roman"/>
          <w:b/>
          <w:sz w:val="24"/>
          <w:szCs w:val="24"/>
        </w:rPr>
        <w:t>школы</w:t>
      </w:r>
    </w:p>
    <w:p w:rsidR="0011510B" w:rsidRDefault="005314AD" w:rsidP="005314AD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9" w:lineRule="exact"/>
        <w:ind w:left="29"/>
        <w:rPr>
          <w:spacing w:val="-20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На территории школы запрещается разводить костры, зажигать факелы, применять </w:t>
      </w:r>
      <w:r>
        <w:rPr>
          <w:rFonts w:eastAsia="Times New Roman"/>
          <w:sz w:val="24"/>
          <w:szCs w:val="24"/>
        </w:rPr>
        <w:t>фейерверки и петарды, другие горючие составы.</w:t>
      </w:r>
    </w:p>
    <w:p w:rsidR="0011510B" w:rsidRDefault="005314AD" w:rsidP="005314AD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9" w:lineRule="exact"/>
        <w:ind w:left="29"/>
        <w:rPr>
          <w:spacing w:val="-1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Запрещается курить в здании школы и на се территории.</w:t>
      </w:r>
    </w:p>
    <w:p w:rsidR="0011510B" w:rsidRDefault="005314AD" w:rsidP="005314AD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9" w:lineRule="exact"/>
        <w:ind w:left="29"/>
        <w:rPr>
          <w:spacing w:val="-1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Запрещается приносить в школу спички, горючие жидкости (бензин и растворители), </w:t>
      </w:r>
      <w:r>
        <w:rPr>
          <w:rFonts w:eastAsia="Times New Roman"/>
          <w:sz w:val="24"/>
          <w:szCs w:val="24"/>
        </w:rPr>
        <w:t>легковоспламеняющиеся вещества, материалы.</w:t>
      </w:r>
    </w:p>
    <w:p w:rsidR="0011510B" w:rsidRDefault="005314AD" w:rsidP="005314AD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9" w:lineRule="exact"/>
        <w:ind w:left="29"/>
        <w:rPr>
          <w:spacing w:val="-17"/>
          <w:sz w:val="24"/>
          <w:szCs w:val="24"/>
        </w:rPr>
      </w:pPr>
      <w:r>
        <w:rPr>
          <w:rFonts w:eastAsia="Times New Roman"/>
          <w:sz w:val="24"/>
          <w:szCs w:val="24"/>
        </w:rPr>
        <w:t>Запрещается пользоваться в классах и кабинетах осветительными и нагревательными приборами с открытым пламенем, спиралью.</w:t>
      </w:r>
    </w:p>
    <w:p w:rsidR="0011510B" w:rsidRDefault="005314AD" w:rsidP="005314AD">
      <w:pPr>
        <w:numPr>
          <w:ilvl w:val="0"/>
          <w:numId w:val="4"/>
        </w:numPr>
        <w:shd w:val="clear" w:color="auto" w:fill="FFFFFF"/>
        <w:tabs>
          <w:tab w:val="left" w:pos="355"/>
        </w:tabs>
        <w:spacing w:line="269" w:lineRule="exact"/>
        <w:ind w:left="29" w:right="1267"/>
        <w:rPr>
          <w:spacing w:val="-2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Категорически не допускается бросать горящие спички в контейнеры-</w:t>
      </w:r>
      <w:r>
        <w:rPr>
          <w:rFonts w:eastAsia="Times New Roman"/>
          <w:sz w:val="24"/>
          <w:szCs w:val="24"/>
        </w:rPr>
        <w:t>мусоросборники.</w:t>
      </w:r>
    </w:p>
    <w:p w:rsidR="0011510B" w:rsidRDefault="005314AD">
      <w:pPr>
        <w:shd w:val="clear" w:color="auto" w:fill="FFFFFF"/>
        <w:tabs>
          <w:tab w:val="left" w:pos="413"/>
        </w:tabs>
        <w:spacing w:line="269" w:lineRule="exact"/>
        <w:ind w:left="58"/>
      </w:pPr>
      <w:r>
        <w:rPr>
          <w:spacing w:val="-20"/>
          <w:sz w:val="24"/>
          <w:szCs w:val="24"/>
        </w:rPr>
        <w:t>19.</w:t>
      </w:r>
      <w:r>
        <w:rPr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В случаях пожарной опасности производится эвакуация школы, сигналом к которой</w:t>
      </w:r>
      <w:r>
        <w:rPr>
          <w:rFonts w:eastAsia="Times New Roman"/>
          <w:spacing w:val="-3"/>
          <w:sz w:val="24"/>
          <w:szCs w:val="24"/>
        </w:rPr>
        <w:br/>
      </w:r>
      <w:r>
        <w:rPr>
          <w:rFonts w:eastAsia="Times New Roman"/>
          <w:sz w:val="24"/>
          <w:szCs w:val="24"/>
        </w:rPr>
        <w:t>является длительная серия коротких звонков.</w:t>
      </w:r>
    </w:p>
    <w:p w:rsidR="0011510B" w:rsidRDefault="0011510B">
      <w:pPr>
        <w:spacing w:before="29"/>
        <w:ind w:left="5530" w:right="3053"/>
        <w:rPr>
          <w:sz w:val="24"/>
          <w:szCs w:val="24"/>
        </w:rPr>
      </w:pPr>
    </w:p>
    <w:p w:rsidR="0011510B" w:rsidRDefault="005314AD">
      <w:pPr>
        <w:shd w:val="clear" w:color="auto" w:fill="FFFFFF"/>
        <w:tabs>
          <w:tab w:val="left" w:pos="7306"/>
        </w:tabs>
        <w:ind w:left="470"/>
      </w:pPr>
      <w:r>
        <w:rPr>
          <w:rFonts w:eastAsia="Times New Roman"/>
          <w:spacing w:val="-5"/>
          <w:sz w:val="24"/>
          <w:szCs w:val="24"/>
        </w:rPr>
        <w:t xml:space="preserve">Инструкцию составил: </w:t>
      </w:r>
      <w:r w:rsidR="00F94B27">
        <w:rPr>
          <w:rFonts w:eastAsia="Times New Roman"/>
          <w:spacing w:val="-5"/>
          <w:sz w:val="24"/>
          <w:szCs w:val="24"/>
        </w:rPr>
        <w:t xml:space="preserve"> </w:t>
      </w:r>
      <w:r>
        <w:rPr>
          <w:rFonts w:eastAsia="Times New Roman"/>
          <w:spacing w:val="-5"/>
          <w:sz w:val="24"/>
          <w:szCs w:val="24"/>
        </w:rPr>
        <w:t>Зам.</w:t>
      </w:r>
      <w:r w:rsidR="0080229B">
        <w:rPr>
          <w:rFonts w:eastAsia="Times New Roman"/>
          <w:spacing w:val="-5"/>
          <w:sz w:val="24"/>
          <w:szCs w:val="24"/>
        </w:rPr>
        <w:t xml:space="preserve"> директора по БОП</w:t>
      </w:r>
      <w:r w:rsidR="00F94B27">
        <w:rPr>
          <w:rFonts w:eastAsia="Times New Roman"/>
          <w:spacing w:val="-5"/>
          <w:sz w:val="24"/>
          <w:szCs w:val="24"/>
        </w:rPr>
        <w:t xml:space="preserve">      __________Т.А. Удодова</w:t>
      </w:r>
      <w:r>
        <w:rPr>
          <w:rFonts w:eastAsia="Times New Roman"/>
          <w:spacing w:val="-5"/>
          <w:sz w:val="24"/>
          <w:szCs w:val="24"/>
        </w:rPr>
        <w:t xml:space="preserve">    </w:t>
      </w:r>
    </w:p>
    <w:p w:rsidR="005314AD" w:rsidRDefault="005314AD">
      <w:pPr>
        <w:shd w:val="clear" w:color="auto" w:fill="FFFFFF"/>
        <w:tabs>
          <w:tab w:val="left" w:pos="2909"/>
        </w:tabs>
        <w:spacing w:before="288"/>
        <w:ind w:left="413"/>
      </w:pPr>
      <w:r>
        <w:rPr>
          <w:rFonts w:eastAsia="Times New Roman"/>
          <w:spacing w:val="-4"/>
          <w:sz w:val="24"/>
          <w:szCs w:val="24"/>
        </w:rPr>
        <w:t>«Согласовано»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pacing w:val="-4"/>
          <w:sz w:val="24"/>
          <w:szCs w:val="24"/>
        </w:rPr>
        <w:t xml:space="preserve">Зам. директора по </w:t>
      </w:r>
      <w:r w:rsidR="00150FB0">
        <w:rPr>
          <w:rFonts w:eastAsia="Times New Roman"/>
          <w:spacing w:val="-4"/>
          <w:sz w:val="24"/>
          <w:szCs w:val="24"/>
        </w:rPr>
        <w:t>АХЧ     _________С.А. Шапошникова</w:t>
      </w:r>
    </w:p>
    <w:sectPr w:rsidR="005314AD" w:rsidSect="0011510B">
      <w:type w:val="continuous"/>
      <w:pgSz w:w="11909" w:h="16834"/>
      <w:pgMar w:top="1212" w:right="669" w:bottom="360" w:left="1976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3D6F"/>
    <w:multiLevelType w:val="singleLevel"/>
    <w:tmpl w:val="06681A0A"/>
    <w:lvl w:ilvl="0">
      <w:start w:val="6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8BC6672"/>
    <w:multiLevelType w:val="singleLevel"/>
    <w:tmpl w:val="FB3CB76C"/>
    <w:lvl w:ilvl="0">
      <w:start w:val="10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DD632AB"/>
    <w:multiLevelType w:val="singleLevel"/>
    <w:tmpl w:val="2E84ED9A"/>
    <w:lvl w:ilvl="0">
      <w:start w:val="14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3E01629"/>
    <w:multiLevelType w:val="singleLevel"/>
    <w:tmpl w:val="100E522E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23930"/>
    <w:rsid w:val="0011510B"/>
    <w:rsid w:val="00150FB0"/>
    <w:rsid w:val="00172E7C"/>
    <w:rsid w:val="005314AD"/>
    <w:rsid w:val="006B26CF"/>
    <w:rsid w:val="0080229B"/>
    <w:rsid w:val="00B21913"/>
    <w:rsid w:val="00E23930"/>
    <w:rsid w:val="00F94B27"/>
    <w:rsid w:val="00F956EF"/>
    <w:rsid w:val="00F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5B51A7"/>
  <w15:docId w15:val="{53B34C92-2B13-489F-AAC6-77902E3D8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1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4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Подземка</dc:creator>
  <cp:keywords/>
  <dc:description/>
  <cp:lastModifiedBy>User</cp:lastModifiedBy>
  <cp:revision>12</cp:revision>
  <cp:lastPrinted>2014-08-28T02:52:00Z</cp:lastPrinted>
  <dcterms:created xsi:type="dcterms:W3CDTF">2011-08-09T02:48:00Z</dcterms:created>
  <dcterms:modified xsi:type="dcterms:W3CDTF">2022-08-26T07:44:00Z</dcterms:modified>
</cp:coreProperties>
</file>