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EA" w:rsidRDefault="00D023EA" w:rsidP="00D023E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023EA" w:rsidRDefault="00D023EA" w:rsidP="00D023EA">
      <w:pPr>
        <w:pStyle w:val="a3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br/>
        <w:t>о школьном информационном сайте Муниципального бюджетного общеобразовательного учреждения «Средняя общеобразовательная школа №2 города Юрги» муниципального образования – городской округ город Юрга Кемеровской области</w:t>
      </w:r>
    </w:p>
    <w:p w:rsidR="00D023EA" w:rsidRDefault="00D023EA" w:rsidP="00D023EA">
      <w:pPr>
        <w:pStyle w:val="a3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b/>
          <w:bCs/>
          <w:color w:val="000000"/>
        </w:rPr>
        <w:t xml:space="preserve">1. </w:t>
      </w:r>
      <w:proofErr w:type="gramStart"/>
      <w:r>
        <w:rPr>
          <w:b/>
          <w:bCs/>
          <w:color w:val="000000"/>
        </w:rPr>
        <w:t>Общие положения</w:t>
      </w:r>
      <w:r>
        <w:rPr>
          <w:color w:val="000000"/>
        </w:rPr>
        <w:br/>
        <w:t>1.1 Настоящее положение о школьном информационном сайте МБОУ «СОШ №2» г. Юрги (далее – Положение) разработано в соответствии с Федеральным законом от 29.12.2012г. № 273-ФЗ «Об образовании в Российской Федерации»,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  <w:r>
        <w:rPr>
          <w:color w:val="000000"/>
        </w:rPr>
        <w:br/>
        <w:t>1.2.</w:t>
      </w:r>
      <w:proofErr w:type="gramEnd"/>
      <w:r>
        <w:rPr>
          <w:color w:val="000000"/>
        </w:rPr>
        <w:t xml:space="preserve"> Настоящее Положение определяет понятия, цели, требования, организацию и работу школьного информационного сайта (далее – Сайт).</w:t>
      </w:r>
      <w:r>
        <w:rPr>
          <w:color w:val="000000"/>
        </w:rPr>
        <w:br/>
        <w:t xml:space="preserve">Сайт – информационный </w:t>
      </w:r>
      <w:proofErr w:type="spellStart"/>
      <w:r>
        <w:rPr>
          <w:color w:val="000000"/>
        </w:rPr>
        <w:t>web</w:t>
      </w:r>
      <w:proofErr w:type="spellEnd"/>
      <w:r>
        <w:rPr>
          <w:color w:val="000000"/>
        </w:rPr>
        <w:t>-ресурс, имеющий четко определенную законченную смысловую нагрузку.</w:t>
      </w:r>
      <w:r>
        <w:rPr>
          <w:color w:val="000000"/>
        </w:rPr>
        <w:br/>
        <w:t>Школьный сайт является школьным публичным органом информации, доступ к которому открыт всем желающим.</w:t>
      </w:r>
      <w:r>
        <w:rPr>
          <w:color w:val="000000"/>
        </w:rPr>
        <w:br/>
        <w:t>1.3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</w:t>
      </w:r>
      <w:r>
        <w:rPr>
          <w:color w:val="000000"/>
        </w:rPr>
        <w:br/>
        <w:t>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</w:t>
      </w:r>
      <w:r>
        <w:rPr>
          <w:color w:val="000000"/>
        </w:rPr>
        <w:br/>
        <w:t>1.3. Создание и поддержка школьного сайта являются предметом деятельности Совета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2. Цели и задачи школьного сайта</w:t>
      </w:r>
      <w:r>
        <w:rPr>
          <w:color w:val="000000"/>
        </w:rPr>
        <w:br/>
        <w:t>2.1. Цель: поддержка процесса информатизации в образовательном учреждении путем развития единого образовательного информационного пространства; представление образовательного учреждения в Интернет - сообществе.</w:t>
      </w:r>
      <w:r>
        <w:rPr>
          <w:color w:val="000000"/>
        </w:rPr>
        <w:br/>
        <w:t>2.2. Задачи:</w:t>
      </w:r>
      <w:r>
        <w:rPr>
          <w:color w:val="000000"/>
        </w:rPr>
        <w:br/>
      </w:r>
      <w:r>
        <w:rPr>
          <w:color w:val="000000"/>
        </w:rPr>
        <w:lastRenderedPageBreak/>
        <w:t>2.2.1. Обеспечение открытости деятельности образовательных учреждений города и освещение их деятельности в сети Интернет.</w:t>
      </w:r>
      <w:r>
        <w:rPr>
          <w:color w:val="000000"/>
        </w:rPr>
        <w:br/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  <w:r>
        <w:rPr>
          <w:color w:val="000000"/>
        </w:rPr>
        <w:br/>
        <w:t>2.2.3. Оперативное и объективное информирование о происходящих в образовательных учреждениях города процессах.</w:t>
      </w:r>
      <w:r>
        <w:rPr>
          <w:color w:val="000000"/>
        </w:rPr>
        <w:br/>
        <w:t>2.2.4. Распространение педагогического опыта участников образовательного процесса.</w:t>
      </w:r>
      <w:r>
        <w:rPr>
          <w:color w:val="000000"/>
        </w:rPr>
        <w:br/>
        <w:t>2.2.5. Формирование целостного позитивного образа образовательного пространства города.</w:t>
      </w:r>
      <w:r>
        <w:rPr>
          <w:color w:val="000000"/>
        </w:rPr>
        <w:br/>
        <w:t>2.2.6. Повышение роли информатизации образования, содействие созданию в регионе единой информационной инфраструктуры.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3. Требования к содержанию сайта</w:t>
      </w:r>
      <w:r>
        <w:rPr>
          <w:color w:val="000000"/>
        </w:rPr>
        <w:br/>
        <w:t>Политика содержания школьного сайта определяется общественным Советом образовательного учреждения и не должна противоречить законодательству РФ.</w:t>
      </w:r>
      <w:r>
        <w:rPr>
          <w:color w:val="000000"/>
        </w:rPr>
        <w:br/>
        <w:t xml:space="preserve">3.1. </w:t>
      </w:r>
      <w:proofErr w:type="gramStart"/>
      <w:r>
        <w:rPr>
          <w:color w:val="000000"/>
        </w:rPr>
        <w:t>Школьный сайт должен содержать:</w:t>
      </w:r>
      <w:r>
        <w:rPr>
          <w:color w:val="000000"/>
        </w:rPr>
        <w:br/>
        <w:t>3.1.1. информацию:</w:t>
      </w:r>
      <w:r>
        <w:rPr>
          <w:color w:val="000000"/>
        </w:rPr>
        <w:br/>
        <w:t>–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  <w:r>
        <w:rPr>
          <w:color w:val="000000"/>
        </w:rPr>
        <w:br/>
        <w:t>– о структуре и об органах управления образовательной организации, в том числе:</w:t>
      </w:r>
      <w:r>
        <w:rPr>
          <w:color w:val="000000"/>
        </w:rPr>
        <w:br/>
        <w:t>– наименование структурных подразделений (органов управления);</w:t>
      </w:r>
      <w:proofErr w:type="gramEnd"/>
      <w:r>
        <w:rPr>
          <w:color w:val="000000"/>
        </w:rPr>
        <w:br/>
        <w:t>– фамилии, имена, отчества и должности руководителей структурных подразделений;</w:t>
      </w:r>
      <w:r>
        <w:rPr>
          <w:color w:val="000000"/>
        </w:rPr>
        <w:br/>
        <w:t>– места нахождения структурных подразделений;</w:t>
      </w:r>
      <w:r>
        <w:rPr>
          <w:color w:val="000000"/>
        </w:rPr>
        <w:br/>
        <w:t>– адреса официальных сайтов в сети "Интернет" структурных подразделений (при наличии);</w:t>
      </w:r>
      <w:r>
        <w:rPr>
          <w:color w:val="000000"/>
        </w:rPr>
        <w:br/>
        <w:t>– адреса электронной почты структурных подразделений (при наличии);</w:t>
      </w:r>
      <w:r>
        <w:rPr>
          <w:color w:val="000000"/>
        </w:rPr>
        <w:br/>
        <w:t>– 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  <w:r>
        <w:rPr>
          <w:color w:val="000000"/>
        </w:rPr>
        <w:br/>
        <w:t>– об уровне образования;</w:t>
      </w:r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о формах обучения;</w:t>
      </w:r>
      <w:r>
        <w:rPr>
          <w:color w:val="000000"/>
        </w:rPr>
        <w:br/>
        <w:t>– о нормативном сроке обучения;</w:t>
      </w:r>
      <w:r>
        <w:rPr>
          <w:color w:val="000000"/>
        </w:rPr>
        <w:br/>
        <w:t>– о сроке действия государственной аккредитации образовательной программы (при наличии государственной аккредитации);</w:t>
      </w:r>
      <w:r>
        <w:rPr>
          <w:color w:val="000000"/>
        </w:rPr>
        <w:br/>
      </w:r>
      <w:r>
        <w:rPr>
          <w:color w:val="000000"/>
        </w:rPr>
        <w:lastRenderedPageBreak/>
        <w:t>– об описании образовательной программы с приложением ее копии;</w:t>
      </w:r>
      <w:r>
        <w:rPr>
          <w:color w:val="000000"/>
        </w:rPr>
        <w:br/>
        <w:t>– об учебном плане с приложением его копии;</w:t>
      </w:r>
      <w:r>
        <w:rPr>
          <w:color w:val="000000"/>
        </w:rPr>
        <w:br/>
        <w:t>–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  <w:proofErr w:type="gramEnd"/>
      <w:r>
        <w:rPr>
          <w:color w:val="000000"/>
        </w:rPr>
        <w:br/>
        <w:t>– о календарном учебном графике с приложением его копии;</w:t>
      </w:r>
      <w:r>
        <w:rPr>
          <w:color w:val="000000"/>
        </w:rPr>
        <w:br/>
        <w:t>– о методических и об иных документах, разработанных образовательной организацией для обеспечения образовательного процесса;</w:t>
      </w:r>
      <w:r>
        <w:rPr>
          <w:color w:val="000000"/>
        </w:rPr>
        <w:br/>
        <w:t>–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  <w:r>
        <w:rPr>
          <w:color w:val="000000"/>
        </w:rPr>
        <w:br/>
        <w:t>– о языках, на которых осуществляется образование (обучение);</w:t>
      </w:r>
      <w:r>
        <w:rPr>
          <w:color w:val="000000"/>
        </w:rPr>
        <w:br/>
        <w:t>– о федеральных государственных образовательных стандартах и об образовательных стандартах с приложением их копий (при наличии);</w:t>
      </w:r>
      <w:proofErr w:type="gramEnd"/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  <w:r>
        <w:rPr>
          <w:color w:val="000000"/>
        </w:rPr>
        <w:br/>
        <w:t>– фамилия, имя, отчество (при наличии) руководителя, его заместителей;</w:t>
      </w:r>
      <w:r>
        <w:rPr>
          <w:color w:val="000000"/>
        </w:rPr>
        <w:br/>
        <w:t>– должность руководителя, его заместителей;</w:t>
      </w:r>
      <w:r>
        <w:rPr>
          <w:color w:val="000000"/>
        </w:rPr>
        <w:br/>
        <w:t>– контактные телефоны;</w:t>
      </w:r>
      <w:r>
        <w:rPr>
          <w:color w:val="000000"/>
        </w:rPr>
        <w:br/>
        <w:t>– адрес электронной почты;</w:t>
      </w:r>
      <w:r>
        <w:rPr>
          <w:color w:val="000000"/>
        </w:rPr>
        <w:br/>
        <w:t>– о персональном составе педагогических работников с указанием уровня образования, квалификации и опыта работы, в том числе:</w:t>
      </w:r>
      <w:r>
        <w:rPr>
          <w:color w:val="000000"/>
        </w:rPr>
        <w:br/>
        <w:t>– фамилия, имя, отчество (при наличии) работника;</w:t>
      </w:r>
      <w:proofErr w:type="gramEnd"/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занимаемая должность (должности);</w:t>
      </w:r>
      <w:r>
        <w:rPr>
          <w:color w:val="000000"/>
        </w:rPr>
        <w:br/>
        <w:t>– преподаваемые дисциплины;</w:t>
      </w:r>
      <w:r>
        <w:rPr>
          <w:color w:val="000000"/>
        </w:rPr>
        <w:br/>
        <w:t>– ученая степень (при наличии);</w:t>
      </w:r>
      <w:r>
        <w:rPr>
          <w:color w:val="000000"/>
        </w:rPr>
        <w:br/>
        <w:t>– ученое звание (при наличии);</w:t>
      </w:r>
      <w:r>
        <w:rPr>
          <w:color w:val="000000"/>
        </w:rPr>
        <w:br/>
        <w:t>– наименование направления подготовки и (или) специальности;</w:t>
      </w:r>
      <w:r>
        <w:rPr>
          <w:color w:val="000000"/>
        </w:rPr>
        <w:br/>
        <w:t>– данные о повышении квалификации и (или) профессиональной переподготовке (при наличии);</w:t>
      </w:r>
      <w:r>
        <w:rPr>
          <w:color w:val="000000"/>
        </w:rPr>
        <w:br/>
        <w:t>– общий стаж работы;</w:t>
      </w:r>
      <w:r>
        <w:rPr>
          <w:color w:val="000000"/>
        </w:rPr>
        <w:br/>
        <w:t>– стаж работы по специальности;</w:t>
      </w:r>
      <w:proofErr w:type="gramEnd"/>
      <w:r>
        <w:rPr>
          <w:color w:val="000000"/>
        </w:rPr>
        <w:br/>
      </w:r>
      <w:r>
        <w:rPr>
          <w:color w:val="000000"/>
        </w:rPr>
        <w:lastRenderedPageBreak/>
        <w:t xml:space="preserve">– </w:t>
      </w:r>
      <w:proofErr w:type="gramStart"/>
      <w:r>
        <w:rPr>
          <w:color w:val="000000"/>
        </w:rPr>
        <w:t>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</w:t>
      </w:r>
      <w:r>
        <w:rPr>
          <w:color w:val="000000"/>
        </w:rPr>
        <w:br/>
        <w:t>– о количестве вакантных мест для приема (перевода) по каждой образовательной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  <w:r>
        <w:rPr>
          <w:color w:val="000000"/>
        </w:rPr>
        <w:br/>
        <w:t>– о наличии и условиях предоставления обучающимся стипендий, мер социальной поддержки;</w:t>
      </w:r>
      <w:proofErr w:type="gramEnd"/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  <w:r>
        <w:rPr>
          <w:color w:val="000000"/>
        </w:rPr>
        <w:br/>
        <w:t>–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  <w:proofErr w:type="gramEnd"/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о поступлении финансовых и материальных средств и об их расходовании по итогам финансового года;</w:t>
      </w:r>
      <w:r>
        <w:rPr>
          <w:color w:val="000000"/>
        </w:rPr>
        <w:br/>
        <w:t>– о трудоустройстве выпускников;</w:t>
      </w:r>
      <w:r>
        <w:rPr>
          <w:color w:val="000000"/>
        </w:rPr>
        <w:br/>
        <w:t>3.1.2. копии:</w:t>
      </w:r>
      <w:r>
        <w:rPr>
          <w:color w:val="000000"/>
        </w:rPr>
        <w:br/>
        <w:t>– устава образовательной организации;</w:t>
      </w:r>
      <w:r>
        <w:rPr>
          <w:color w:val="000000"/>
        </w:rPr>
        <w:br/>
        <w:t>– лицензии на осуществление образовательной деятельности (с приложениями);</w:t>
      </w:r>
      <w:r>
        <w:rPr>
          <w:color w:val="000000"/>
        </w:rPr>
        <w:br/>
        <w:t>– свидетельства о государственной аккредитации (с приложениями);</w:t>
      </w:r>
      <w:r>
        <w:rPr>
          <w:color w:val="000000"/>
        </w:rPr>
        <w:br/>
        <w:t>–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  <w:r>
        <w:rPr>
          <w:color w:val="000000"/>
        </w:rPr>
        <w:br/>
        <w:t xml:space="preserve">– </w:t>
      </w:r>
      <w:proofErr w:type="gramStart"/>
      <w:r>
        <w:rPr>
          <w:color w:val="000000"/>
        </w:rPr>
        <w:t>локальных нормативных актов, предусмотренных частью 2 статьи 30 Федерального закона "Об образовании в Российской Федерации", правил внутреннего распорядка обучающихся, правил внутреннего трудового распорядка и коллективного договора;</w:t>
      </w:r>
      <w:r>
        <w:rPr>
          <w:color w:val="000000"/>
        </w:rPr>
        <w:br/>
        <w:t xml:space="preserve">3.1.3. отчет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>;</w:t>
      </w:r>
      <w:r>
        <w:rPr>
          <w:color w:val="000000"/>
        </w:rPr>
        <w:br/>
        <w:t xml:space="preserve">3.1.4. документ о порядке оказания платных образовательных услуг, в том числе образец </w:t>
      </w:r>
      <w:r>
        <w:rPr>
          <w:color w:val="000000"/>
        </w:rPr>
        <w:lastRenderedPageBreak/>
        <w:t>договора об оказании платных образовательных услуг, документ об утверждении стоимости обучения по каждой образовательной программе;</w:t>
      </w:r>
      <w:proofErr w:type="gramEnd"/>
      <w:r>
        <w:rPr>
          <w:color w:val="000000"/>
        </w:rPr>
        <w:br/>
        <w:t>3.1.5. предписания органов, осуществляющих государственный контроль (надзор) в сфере образования, отчеты об исполнении таких предписаний;</w:t>
      </w:r>
      <w:r>
        <w:rPr>
          <w:color w:val="000000"/>
        </w:rPr>
        <w:br/>
        <w:t>3.1.6.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3.2. Школьный сайт может содержать:</w:t>
      </w:r>
      <w:r>
        <w:rPr>
          <w:color w:val="000000"/>
        </w:rPr>
        <w:br/>
        <w:t>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  <w:r>
        <w:rPr>
          <w:color w:val="000000"/>
        </w:rPr>
        <w:br/>
        <w:t>3.2.2. Материалы о действующих н</w:t>
      </w:r>
      <w:bookmarkStart w:id="0" w:name="_GoBack"/>
      <w:bookmarkEnd w:id="0"/>
      <w:r>
        <w:rPr>
          <w:color w:val="000000"/>
        </w:rPr>
        <w:t xml:space="preserve">аправлениях в работе школы (школьный музей, участие в проектах, </w:t>
      </w:r>
      <w:proofErr w:type="spellStart"/>
      <w:r>
        <w:rPr>
          <w:color w:val="000000"/>
        </w:rPr>
        <w:t>и.т.д</w:t>
      </w:r>
      <w:proofErr w:type="spellEnd"/>
      <w:r>
        <w:rPr>
          <w:color w:val="000000"/>
        </w:rPr>
        <w:t>.).</w:t>
      </w:r>
      <w:r>
        <w:rPr>
          <w:color w:val="000000"/>
        </w:rPr>
        <w:br/>
        <w:t>3.2.3. Материалы передового педагогического опыта.</w:t>
      </w:r>
      <w:r>
        <w:rPr>
          <w:color w:val="000000"/>
        </w:rPr>
        <w:br/>
        <w:t>3.2.4. Творческие работы учащихся.</w:t>
      </w:r>
      <w:r>
        <w:rPr>
          <w:color w:val="000000"/>
        </w:rPr>
        <w:br/>
        <w:t>3.2.5. Материалы, размещенные учителями по своему предмету (вплоть до отдельного раздела по предмету).</w:t>
      </w:r>
      <w:r>
        <w:rPr>
          <w:color w:val="000000"/>
        </w:rPr>
        <w:br/>
        <w:t>3.2.6. Элементы дистанционный поддержки обучения (например, виртуальный консультационный пункт).</w:t>
      </w:r>
      <w:r>
        <w:rPr>
          <w:color w:val="000000"/>
        </w:rPr>
        <w:br/>
        <w:t>3.2.7. Специальный раздел для выпускников и т.д.</w:t>
      </w:r>
      <w:r>
        <w:rPr>
          <w:color w:val="000000"/>
        </w:rPr>
        <w:br/>
        <w:t xml:space="preserve">3.3. К размещению на школьном сайте </w:t>
      </w:r>
      <w:proofErr w:type="gramStart"/>
      <w:r>
        <w:rPr>
          <w:color w:val="000000"/>
        </w:rPr>
        <w:t>запрещены</w:t>
      </w:r>
      <w:proofErr w:type="gramEnd"/>
      <w:r>
        <w:rPr>
          <w:color w:val="000000"/>
        </w:rPr>
        <w:t>:</w:t>
      </w:r>
      <w:r>
        <w:rPr>
          <w:color w:val="000000"/>
        </w:rPr>
        <w:br/>
        <w:t>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  <w:r>
        <w:rPr>
          <w:color w:val="000000"/>
        </w:rPr>
        <w:br/>
        <w:t>3.3.2. Информационные материалы, порочащие честь, достоинство или деловую репутацию граждан или организаций.</w:t>
      </w:r>
      <w:r>
        <w:rPr>
          <w:color w:val="000000"/>
        </w:rPr>
        <w:br/>
        <w:t>3.3.4. Информационные материалы, содержащие пропаганду насилия, секса, наркомании, экстремистских религиозных и политических идей.</w:t>
      </w:r>
      <w:r>
        <w:rPr>
          <w:color w:val="000000"/>
        </w:rPr>
        <w:br/>
        <w:t>3.3.5. Любые виды рекламы, целью которой является получение прибыли другими организациями и учреждениями.</w:t>
      </w:r>
      <w:r>
        <w:rPr>
          <w:color w:val="000000"/>
        </w:rPr>
        <w:br/>
        <w:t>3.3.6. Иные информационные материалы, запрещенные к опубликованию законодательством Российской Федерации.</w:t>
      </w:r>
      <w:r>
        <w:rPr>
          <w:color w:val="000000"/>
        </w:rPr>
        <w:br/>
        <w:t>В текстовой информации Сайта не должно быть грубых грамматических и орфографических ошибок.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lastRenderedPageBreak/>
        <w:t>4. Ответственность</w:t>
      </w:r>
      <w:r>
        <w:rPr>
          <w:color w:val="000000"/>
        </w:rPr>
        <w:br/>
        <w:t>4.1. Руководитель образовательного учреждения несет персональную ответственность за содержательное наполнение школьного сайта.</w:t>
      </w:r>
      <w:r>
        <w:rPr>
          <w:color w:val="000000"/>
        </w:rPr>
        <w:br/>
        <w:t xml:space="preserve">4.2. При нарушении п.3.3.1. - 3.3.6.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действующего законодательства.</w:t>
      </w:r>
      <w:r>
        <w:rPr>
          <w:color w:val="000000"/>
        </w:rPr>
        <w:br/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>
        <w:rPr>
          <w:color w:val="000000"/>
        </w:rPr>
        <w:br/>
        <w:t>4.3.1. В несвоевременном обновлении информации.</w:t>
      </w:r>
      <w:r>
        <w:rPr>
          <w:color w:val="000000"/>
        </w:rPr>
        <w:br/>
        <w:t>4.3.2. В совершении действий, повлекших причинение вреда информационному сайту.</w:t>
      </w:r>
      <w:r>
        <w:rPr>
          <w:color w:val="000000"/>
        </w:rPr>
        <w:br/>
        <w:t xml:space="preserve">4.3.3. В </w:t>
      </w:r>
      <w:proofErr w:type="gramStart"/>
      <w:r>
        <w:rPr>
          <w:color w:val="000000"/>
        </w:rPr>
        <w:t>не выполнении</w:t>
      </w:r>
      <w:proofErr w:type="gramEnd"/>
      <w:r>
        <w:rPr>
          <w:color w:val="000000"/>
        </w:rPr>
        <w:t xml:space="preserve"> необходимых программно-технических мер по обеспечению функционирования сайта.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 Организация информационного сопровождения Сайта</w:t>
      </w:r>
      <w:r>
        <w:rPr>
          <w:color w:val="000000"/>
        </w:rPr>
        <w:br/>
        <w:t>5.1. Администратор сайта может создать творческую группу (редакцию) в составе:</w:t>
      </w:r>
      <w:r>
        <w:rPr>
          <w:color w:val="000000"/>
        </w:rPr>
        <w:br/>
        <w:t>- главный редактор;</w:t>
      </w:r>
      <w:r>
        <w:rPr>
          <w:color w:val="000000"/>
        </w:rPr>
        <w:br/>
        <w:t>- члены детской организации образовательного учреждения;</w:t>
      </w:r>
      <w:r>
        <w:rPr>
          <w:color w:val="000000"/>
        </w:rPr>
        <w:br/>
        <w:t>- учитель информатики или технический специалист;</w:t>
      </w:r>
      <w:r>
        <w:rPr>
          <w:color w:val="000000"/>
        </w:rPr>
        <w:br/>
        <w:t>- инициативные учителя, родители и учащиеся.</w:t>
      </w:r>
      <w:r>
        <w:rPr>
          <w:color w:val="000000"/>
        </w:rPr>
        <w:br/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  <w:r>
        <w:rPr>
          <w:color w:val="000000"/>
        </w:rPr>
        <w:br/>
        <w:t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кафедр.</w:t>
      </w:r>
      <w:r>
        <w:rPr>
          <w:color w:val="000000"/>
        </w:rPr>
        <w:br/>
        <w:t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  <w:r>
        <w:rPr>
          <w:color w:val="000000"/>
        </w:rPr>
        <w:br/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  <w:r>
        <w:rPr>
          <w:color w:val="000000"/>
        </w:rPr>
        <w:br/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  <w:r>
        <w:rPr>
          <w:color w:val="000000"/>
        </w:rPr>
        <w:br/>
      </w:r>
      <w:r>
        <w:rPr>
          <w:color w:val="000000"/>
        </w:rPr>
        <w:lastRenderedPageBreak/>
        <w:t>5.7. Периодичность заполнения Сайта проводится не реже одного раза в 2 недели.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6. Финансирование, материально-техническое обеспечение</w:t>
      </w:r>
      <w:r>
        <w:rPr>
          <w:color w:val="000000"/>
        </w:rPr>
        <w:br/>
        <w:t>6.1.Финансирование создания и поддержки школьного сайта осуществляется за счет средств образовательного учреждения, привлечения внебюджетных источников.</w:t>
      </w:r>
      <w:r>
        <w:rPr>
          <w:color w:val="000000"/>
        </w:rPr>
        <w:br/>
        <w:t xml:space="preserve">6.2. Руководитель образовательного учреждения может устанавливать доплату за администрирование школьного сайта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ФОТ.</w:t>
      </w:r>
      <w:r>
        <w:rPr>
          <w:color w:val="000000"/>
        </w:rPr>
        <w:br/>
        <w:t>6.3. В качестве поощрения сотрудников творческой группы (редакции)</w:t>
      </w:r>
      <w:r>
        <w:rPr>
          <w:color w:val="000000"/>
        </w:rPr>
        <w:br/>
        <w:t>руководитель образовательного учреждения имеет право:</w:t>
      </w:r>
      <w:r>
        <w:rPr>
          <w:color w:val="000000"/>
        </w:rPr>
        <w:br/>
        <w:t>- награждать почетными грамотами;</w:t>
      </w:r>
      <w:r>
        <w:rPr>
          <w:color w:val="000000"/>
        </w:rPr>
        <w:br/>
        <w:t>- поощрять ценными подарками;</w:t>
      </w:r>
      <w:r>
        <w:rPr>
          <w:color w:val="000000"/>
        </w:rPr>
        <w:br/>
        <w:t>- предлагать другие формы поощрения.</w:t>
      </w:r>
    </w:p>
    <w:p w:rsidR="00D023EA" w:rsidRDefault="00D023EA" w:rsidP="00D023EA">
      <w:pPr>
        <w:pStyle w:val="a3"/>
        <w:spacing w:before="0" w:beforeAutospacing="0" w:after="0" w:afterAutospacing="0" w:line="360" w:lineRule="auto"/>
        <w:ind w:firstLine="709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7F6F71" w:rsidRDefault="00D023EA" w:rsidP="00D023EA">
      <w:pPr>
        <w:spacing w:after="0" w:line="360" w:lineRule="auto"/>
        <w:ind w:firstLine="709"/>
      </w:pPr>
    </w:p>
    <w:sectPr w:rsidR="007F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09"/>
    <w:rsid w:val="00302809"/>
    <w:rsid w:val="003E0A7F"/>
    <w:rsid w:val="006A360D"/>
    <w:rsid w:val="00D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2023-01-24T14:41:00Z</dcterms:created>
  <dcterms:modified xsi:type="dcterms:W3CDTF">2023-01-24T14:41:00Z</dcterms:modified>
</cp:coreProperties>
</file>