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6C9" w:rsidRDefault="001736C9" w:rsidP="001736C9">
      <w:pPr>
        <w:pStyle w:val="a3"/>
        <w:spacing w:line="312" w:lineRule="atLeast"/>
        <w:jc w:val="both"/>
        <w:rPr>
          <w:rFonts w:ascii="Arial" w:hAnsi="Arial" w:cs="Arial"/>
          <w:color w:val="333333"/>
          <w:sz w:val="20"/>
          <w:szCs w:val="20"/>
        </w:rPr>
      </w:pPr>
      <w:r>
        <w:rPr>
          <w:rStyle w:val="a5"/>
          <w:i/>
          <w:iCs/>
          <w:color w:val="333333"/>
          <w:sz w:val="27"/>
          <w:szCs w:val="27"/>
        </w:rPr>
        <w:t>Вступил в силу: 1 сентября 2013 г., 1 января 2014 г.</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Настоящий Закон принят в соответствии с Федеральным законом "Об образовании в Российской Федерации" в целях установления правовых, организационных и экономических особенностей функционирования системы образования в Кемеровской области.</w:t>
      </w:r>
      <w:bookmarkStart w:id="0" w:name="_GoBack"/>
      <w:bookmarkEnd w:id="0"/>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1. Законодательство Кемеровской области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Законодательство Кемеровской области в сфере образования состоит из Устава Кемеровской области, настоящего Закона, иных законов Кемеровской области и принимаемых в соответствии с ними нормативных правовых актов органов государственной власти Кемеровской области.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2. Полномочия Совета народных депутатов Кемеровской области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Совет народных депутатов Кемеровской области принимает законы Кемеровской области в сфере образования, а также осуществляет иные полномочия в сфере образования, установленные федеральными законами, Уставом Кемеровской области, настоящим Законом, иными законами Кемеровской области.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3. Полномочия Коллегии Администрации Кемеровской области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Коллегия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 утверждает региональные программы развития образования с учетом социально-экономических, экологических, демографических, этнокультурных и других особенностей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 устанавливает случаи и порядок обеспечения питанием обучающихся за счет бюджетных ассигнований областного бюджета;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3) устанавливает случаи и порядок обеспечения вещевым имуществом (обмундированием) обучающихся за счет бюджетных ассигнований областного бюджета;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4) устанавливает основные требования к одежде обучающихся образовательных организаций;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5) устанавливает порядок признания организаций, указанных в части 3 статьи 20 Федерального закона "Об образовании в Российской Федерации", региональными инновационными площадками;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 6) устанавливает порядок </w:t>
      </w:r>
      <w:proofErr w:type="gramStart"/>
      <w:r>
        <w:rPr>
          <w:color w:val="333333"/>
          <w:sz w:val="27"/>
          <w:szCs w:val="27"/>
        </w:rPr>
        <w:t>проведения оценки последствий принятия решения</w:t>
      </w:r>
      <w:proofErr w:type="gramEnd"/>
      <w:r>
        <w:rPr>
          <w:color w:val="333333"/>
          <w:sz w:val="27"/>
          <w:szCs w:val="27"/>
        </w:rPr>
        <w:t xml:space="preserve"> о реорганизации или ликвидации государственных образовательных организаций </w:t>
      </w:r>
      <w:r>
        <w:rPr>
          <w:color w:val="333333"/>
          <w:sz w:val="27"/>
          <w:szCs w:val="27"/>
        </w:rPr>
        <w:lastRenderedPageBreak/>
        <w:t>Кемеровской области, муниципальных образовательных организаций,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7) утверждает порядок установления организациям,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 контрольных цифр приема на обучение за счет бюджетных ассигнований областного бюджета;</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 8) устанавливает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w:t>
      </w:r>
      <w:proofErr w:type="gramStart"/>
      <w:r>
        <w:rPr>
          <w:color w:val="333333"/>
          <w:sz w:val="27"/>
          <w:szCs w:val="27"/>
        </w:rPr>
        <w:t>обучения</w:t>
      </w:r>
      <w:proofErr w:type="gramEnd"/>
      <w:r>
        <w:rPr>
          <w:color w:val="333333"/>
          <w:sz w:val="27"/>
          <w:szCs w:val="27"/>
        </w:rPr>
        <w:t xml:space="preserve"> по основным общеобразовательным программам на дому или в медицинских организациях;</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9) устанавливает размер и порядок выплаты компенсации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10) устанавливает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11) учреждает именные стипендии Кемеровской области, определяет размер и условия их выплаты;</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12) устанавливает случаи и порядок, в которых допускается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13) осуществляет иные полномочия в сфере образования, установленные федеральными законами, Уставом Кемеровской области, настоящим Законом и иными законами Кемеровской области, а также соответствующими соглашениями с федеральными органами исполнительной власти.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4. Полномочия исполнительного органа государственной власти Кемеровской области, осуществляющего государственное управление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Исполнительный орган государственной власти Кемеровской области, осуществляющий государственное управление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 1) разрабатывает и реализует региональные программы развития образования с учетом социально-экономических, экологических, демографических, этнокультурных и других особенностей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 организует предоставление общего образования в государственных образовательных организациях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3) создает условия для осуществления присмотра и ухода за детьми, содержания детей в государственных образовательных организациях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4) организует предоставление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5) организует предоставление дополнительного образования детей в государственных образовательных организациях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6) организует предоставление дополнительного профессионального образования в государственных образовательных организациях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7) организует обеспечение муниципальных образовательных организаций и государственных образовательных организаций Кемеровской области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8) обеспечивает осуществление мониторинга в системе образования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 9) организует предоставление психолого-педагогической, медицинской и социальной помощи </w:t>
      </w:r>
      <w:proofErr w:type="gramStart"/>
      <w:r>
        <w:rPr>
          <w:color w:val="333333"/>
          <w:sz w:val="27"/>
          <w:szCs w:val="27"/>
        </w:rPr>
        <w:t>обучающимся</w:t>
      </w:r>
      <w:proofErr w:type="gramEnd"/>
      <w:r>
        <w:rPr>
          <w:color w:val="333333"/>
          <w:sz w:val="27"/>
          <w:szCs w:val="27"/>
        </w:rPr>
        <w:t>, испытывающим трудности в освоении основных общеобразовательных программ, своем развитии и социальной адаптации;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10)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 11) формирует аттестационные комиссии для проведения аттестации в целях установления квалификационной категории педагогических работников государственных организаций Кемеровской области, осуществляющих </w:t>
      </w:r>
      <w:r>
        <w:rPr>
          <w:color w:val="333333"/>
          <w:sz w:val="27"/>
          <w:szCs w:val="27"/>
        </w:rPr>
        <w:lastRenderedPageBreak/>
        <w:t>образовательную деятельность, педагогических работников муниципальных и частных организаций, осуществляющих образовательную деятельность;</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12) создают экзаменационные комиссии для проведения на территории Кемеровской области государственной итоговой аттестации по образовательным программам основного общего и среднего общего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13) обеспечивает проведение государственной итоговой аттестации по образовательным программам основного общего и среднего общего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14) устанавливают формы и порядок проведения государственной итоговой аттестации для обучающихся по образовательным программам основного общего и среднего общего образования, изучавших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Российской Федерации и литературе народов России на родном языке</w:t>
      </w:r>
      <w:proofErr w:type="gramEnd"/>
      <w:r>
        <w:rPr>
          <w:color w:val="333333"/>
          <w:sz w:val="27"/>
          <w:szCs w:val="27"/>
        </w:rPr>
        <w:t xml:space="preserve"> из числа языков народов Российской Федерации для прохождения государственной итоговой аттестации;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15) осуществляет аккредитацию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16) организует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17) организует информационное и информационно-методическое обеспечение образовательных учреждений;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18) организует издание учебной литературы, методических материалов, пособий и изготовление технических средств обучения;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19) проводит анализ, прогнозирование и координацию приоритетных научно-исследовательских и проектных работ, финансируемых за счет средств областного бюджета, в образовательных организациях высшего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 20) организует подготовку и повышение квалификации работников органов государственной власти Кемеровской области, осуществляющих государственное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государственных образовательных </w:t>
      </w:r>
      <w:r>
        <w:rPr>
          <w:color w:val="333333"/>
          <w:sz w:val="27"/>
          <w:szCs w:val="27"/>
        </w:rPr>
        <w:lastRenderedPageBreak/>
        <w:t>организаций Кемеровской области и муниципальных образовательных организаций;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21) организует проведение областных конкурсов педагогического мастерства, утверждает положения о них;</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22) прогнозирует развитие сети образовательных учреждений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23) организует предоставление на конкурсной основе высшего образования в государственных образовательных организациях высшего образования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24) создает учебно-методические объединения в системе образования и утверждает положения о них;</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 25) устанавливает нормативы для формирования стипендиального фонда </w:t>
      </w:r>
      <w:proofErr w:type="gramStart"/>
      <w:r>
        <w:rPr>
          <w:color w:val="333333"/>
          <w:sz w:val="27"/>
          <w:szCs w:val="27"/>
        </w:rPr>
        <w:t>обучающимся</w:t>
      </w:r>
      <w:proofErr w:type="gramEnd"/>
      <w:r>
        <w:rPr>
          <w:color w:val="333333"/>
          <w:sz w:val="27"/>
          <w:szCs w:val="27"/>
        </w:rPr>
        <w:t xml:space="preserve"> по очной форме обучения за счет бюджетных ассигнований;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26) осуществляет иные полномочия в сфере образования, установленные федеральными законами, настоящим Законом и иными законами Кемеровской области, а также соответствующими соглашениями с федеральными органами исполнительной власти.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5. Исполнительный орган государственной власти Кемеровской области, осуществляющий государственный контроль (надзор)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Исполнительный орган государственной власти Кемеровской области, осуществляющий государственный контроль (надзор)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 осуществляет государственный контроль (надзор) в сфере образования за деятельностью организаций, осуществляющих образовательную деятельность на территории Кемеровской области (за исключением организаций, указанных в пункте 7 части 1 статьи 6 Федерального закона "Об образовании в Российской Федерации"), а также органов местного самоуправления, осуществляющих управление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 осуществляет лицензирование образовательной деятельности организаций, осуществляющих образовательную деятельность на территории Кемеровской области (за исключением организаций, указанных в пункте 7 части 1 статьи 6 Федерального закона "Об образовании в Российской Федерации");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3) осуществляет государственную аккредитацию образовательной деятельности организаций, осуществляющих образовательную деятельность на территории Кемеровской области (за исключением организаций, указанных в пункте 7 части 1 статьи 6 Федерального закона "Об образовании в Российской Федерации");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 4) осуществляет подтверждение документов об образовании и (или) о квалификации;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5) осуществляет иные полномочия в сфере образования, установленные федеральными законами, настоящим Законом и иными законами Кемеровской области, а также соответствующими соглашениями с федеральными органами исполнительной власти.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6. Функции и полномочия учредителя в отношении государственных организаций Кемеровской области, осуществляющих образовательную деятельность</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Исполнительный орган государственной власти Кемеровской области, осуществляющий государственное управление в сфере образования, осуществляет функции и полномочия учредителя в отношении: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 государственных образовательных организаций Кемеровской области, если иное не предусмотрено пунктом 2 настоящей статьи;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 xml:space="preserve">2) государственных специальных учебно-воспитательных учреждений открытого и закрытого типов для обучающихся с </w:t>
      </w:r>
      <w:proofErr w:type="spellStart"/>
      <w:r>
        <w:rPr>
          <w:color w:val="333333"/>
          <w:sz w:val="27"/>
          <w:szCs w:val="27"/>
        </w:rPr>
        <w:t>девиантным</w:t>
      </w:r>
      <w:proofErr w:type="spellEnd"/>
      <w:r>
        <w:rPr>
          <w:color w:val="333333"/>
          <w:sz w:val="27"/>
          <w:szCs w:val="27"/>
        </w:rPr>
        <w:t xml:space="preserve"> (общественно опасным) поведением, нуждающихся в особых условиях воспитания, обучения и требующих специального педагогического подхода, в целях получения ими начального общего, основного общего и среднего общего образования;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3) государственных организаций, осуществляющих образовательную деятельность по адаптированным основным общеобразовательным программам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спектра, со сложными дефектами и других обучающихся с ограниченными возможностями здоровья;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4) государственных общеобразовательных организаций со специальными наименованиями "кадетская школа", "кадетский корпус", "казачий кадетский корпус";</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5) государственных общеобразовательных организаций при исправительных учреждениях уголовно-исполнительной системы для лиц, содержащихся в исправительных учреждениях уголовно-исполнительной системы,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 Функции и полномочия учредителя в отношении иных государственных организаций, осуществляющих образовательную деятельность в сфере культуры </w:t>
      </w:r>
      <w:r>
        <w:rPr>
          <w:color w:val="333333"/>
          <w:sz w:val="27"/>
          <w:szCs w:val="27"/>
        </w:rPr>
        <w:lastRenderedPageBreak/>
        <w:t>и искусств, физической культуры и спорта, здравоохранения и иных сферах деятельности, осуществляют соответствующие исполнительные органы государственной власти Кемеровской области отраслевой компетенции.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7. Инновационная деятельность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1. Инновационная деятельность осуществляется в Кемеровской области в форме реализации инновационных проектов и программ организациями, осуществляющими образовательную деятельность, и иными действующими в сфере образования организациями, а также их объединениями.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В целях создания условий для реализации инновационных проектов и программ, имеющих существенное значение для обеспечения развития системы образования, организации, указанные в абзаце первом настоящей части, реализующие указанные инновационные проекты и программы, признаются региональными инновационными площадками и составляют инновационную инфраструктуру в системе образования Кемеровской области.</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2. Исполнительный орган государственной власти Кемеровской области, осуществляющий государственное управление в сфере образования, утверждает перечень организаций, указанных в части 3 статьи 20 Федерального закона "Об образовании в Российской Федерации", региональными инновационными площадками в порядке, установленном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3. Исполнительный орган государственной власти Кемеровской области, осуществляющий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8. Информационная открытость и мониторинг в системе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1. Органы исполнительной власти Кемеровской области, осуществляющие государственное управление и государственный контроль (надзор) в сфере образования, обеспечивают открытость и доступность информации о системе образования, в том числе посредством размещения информации на официальных сайтах указанных органов исполнительной власти Кемеровской области в информационно-телекоммуникационной сети "Интернет".</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2. Мониторинг системы образования на региональном уровне организуется органом исполнительной власти Кемеровской области, осуществляющим государственное управление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3. Результаты мониторинга, анализ состояния и перспектив развития образования подлежит ежегодному опубликованию в виде итоговых (годовых) отчетов и размещению в информационно-телекоммуникационной сети </w:t>
      </w:r>
      <w:r>
        <w:rPr>
          <w:color w:val="333333"/>
          <w:sz w:val="27"/>
          <w:szCs w:val="27"/>
        </w:rPr>
        <w:lastRenderedPageBreak/>
        <w:t>"Интернет" на официальном сайте органа исполнительной власти Кемеровской области, осуществляющего государственное управление в сфере образования.</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9. Плата, взимаемая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1736C9" w:rsidRDefault="001736C9" w:rsidP="001736C9">
      <w:pPr>
        <w:pStyle w:val="a3"/>
        <w:spacing w:line="312" w:lineRule="atLeast"/>
        <w:jc w:val="both"/>
        <w:rPr>
          <w:rFonts w:ascii="Arial" w:hAnsi="Arial" w:cs="Arial"/>
          <w:color w:val="333333"/>
          <w:sz w:val="20"/>
          <w:szCs w:val="20"/>
        </w:rPr>
      </w:pPr>
      <w:proofErr w:type="gramStart"/>
      <w:r>
        <w:rPr>
          <w:color w:val="333333"/>
          <w:sz w:val="27"/>
          <w:szCs w:val="27"/>
        </w:rPr>
        <w:t>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выплачивается компенсация в размере, устанавливаемом Коллегий Администрации Кемеровской области с учетом положений пункта 2 настоящей статьи, но не менее размера, установленного Федеральным законом "Об образовании в Российской Федерации".</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Увеличенные размеры компенсации устанавливаются для следующих категорий граждан:</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 один из родителей (усыновителей, опекунов) ребенка в возрасте до 6 лет работника, погибшего (умершего) в результате несчастного случая на производстве в угледобывающих предприятиях;</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 один из родителей (усыновителей, опекунов) ребенка в возрасте до 6 лет сотрудника (работника) правоохранительного и иного государственного органа, погибшего (умершего) в связи с исполнением служебных обязанностей.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Под сотрудником (работником) правоохранительного и иного государственного органа в настоящей статье понимается сотрудник главного управления министерства внутренних дел России по Кемеровской области, Кузбасского линейного управления министерства внутренних дел России, прокуратуры Кемеровской области, Кемеровского областного суда, Арбитражного суда Кемеровской области, управления Федеральной службы судебных приставов по Кемеровской области, Управления Судебного департамента в Кемеровской области, Управления Федеральной налоговой службы по Кемеровской области</w:t>
      </w:r>
      <w:proofErr w:type="gramEnd"/>
      <w:r>
        <w:rPr>
          <w:color w:val="333333"/>
          <w:sz w:val="27"/>
          <w:szCs w:val="27"/>
        </w:rPr>
        <w:t xml:space="preserve">, </w:t>
      </w:r>
      <w:proofErr w:type="gramStart"/>
      <w:r>
        <w:rPr>
          <w:color w:val="333333"/>
          <w:sz w:val="27"/>
          <w:szCs w:val="27"/>
        </w:rPr>
        <w:t>Управления Федеральной службы по контролю за оборотом наркотиков России по Кемеровской области, Главного управления Федеральной службы исполнения наказаний России по Кемеровской области, Управления Федеральной службы безопасности Российской Федерации по Кемеровской области, Управления Федеральной миграционной службы по Кемеровской области, Кемеровской таможни, Управления Федеральной службы государственной регистрации, кадастра и картографии по Кемеровской области, Отдела государственной фельдъегерской службы Российской Федерации в городе Кемерово</w:t>
      </w:r>
      <w:proofErr w:type="gramEnd"/>
      <w:r>
        <w:rPr>
          <w:color w:val="333333"/>
          <w:sz w:val="27"/>
          <w:szCs w:val="27"/>
        </w:rPr>
        <w:t>, поста пограничного контроля "Кемерово-аэропорт", Главного управления МЧС России по Кемеровской области, Центра специальной связи и информации Федеральной службы охраны Российской Федерации в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 3) один из родителей (усыновителей, опекунов) ребенка в возрасте до 6 лет военнослужащего Вооруженных Сил Российской Федерации, внутренних войск Министерства внутренних дел Российской Федерации, погибшего (умершего) в связи с исполнением служебных обязанностей;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4) один из родителей (усыновителей, опекунов) ребенка в возрасте до 3 лет из малоимущей семьи.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Порядок обращения за компенсацией, указанной в пункте 1 настоящей статьи, порядок ее выплаты, а также средний размер родительской платы за присмотр и уход за детьми в государственных и муниципальных образовательных организациях устанавливаются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Финансовое обеспечение расходов, связанных с предоставлением, доставкой и пересылкой компенсации, является расходным обязательством Кемеровской области и осуществляется за счет средств областного бюджета.</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 xml:space="preserve">Статья 10. Некоторые вопросы обеспечения </w:t>
      </w:r>
      <w:proofErr w:type="gramStart"/>
      <w:r>
        <w:rPr>
          <w:rStyle w:val="a4"/>
          <w:color w:val="333333"/>
          <w:sz w:val="27"/>
          <w:szCs w:val="27"/>
        </w:rPr>
        <w:t>обучающихся</w:t>
      </w:r>
      <w:proofErr w:type="gramEnd"/>
      <w:r>
        <w:rPr>
          <w:rStyle w:val="a4"/>
          <w:color w:val="333333"/>
          <w:sz w:val="27"/>
          <w:szCs w:val="27"/>
        </w:rPr>
        <w:t xml:space="preserve"> учебниками, учебными пособиями, иной учебной литературой, услугами </w:t>
      </w:r>
      <w:proofErr w:type="spellStart"/>
      <w:r>
        <w:rPr>
          <w:rStyle w:val="a4"/>
          <w:color w:val="333333"/>
          <w:sz w:val="27"/>
          <w:szCs w:val="27"/>
        </w:rPr>
        <w:t>сурдопереводчиков</w:t>
      </w:r>
      <w:proofErr w:type="spellEnd"/>
      <w:r>
        <w:rPr>
          <w:rStyle w:val="a4"/>
          <w:color w:val="333333"/>
          <w:sz w:val="27"/>
          <w:szCs w:val="27"/>
        </w:rPr>
        <w:t xml:space="preserve"> и </w:t>
      </w:r>
      <w:proofErr w:type="spellStart"/>
      <w:r>
        <w:rPr>
          <w:rStyle w:val="a4"/>
          <w:color w:val="333333"/>
          <w:sz w:val="27"/>
          <w:szCs w:val="27"/>
        </w:rPr>
        <w:t>тифлосурдопереводчиков</w:t>
      </w:r>
      <w:proofErr w:type="spell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1. </w:t>
      </w:r>
      <w:proofErr w:type="gramStart"/>
      <w:r>
        <w:rPr>
          <w:color w:val="333333"/>
          <w:sz w:val="27"/>
          <w:szCs w:val="27"/>
        </w:rPr>
        <w:t>Обучающимся</w:t>
      </w:r>
      <w:proofErr w:type="gramEnd"/>
      <w:r>
        <w:rPr>
          <w:color w:val="333333"/>
          <w:sz w:val="27"/>
          <w:szCs w:val="27"/>
        </w:rPr>
        <w:t>, осваивающим основные образовательные программы за счет средств бюджетных ассигнований областного бюджета в пределах федеральных государственных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2. Государственные образовательные организации Кемеровской области и муниципальные образовательные организации обеспечиваются учебниками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3. </w:t>
      </w:r>
      <w:proofErr w:type="gramStart"/>
      <w:r>
        <w:rPr>
          <w:color w:val="333333"/>
          <w:sz w:val="27"/>
          <w:szCs w:val="27"/>
        </w:rPr>
        <w:t xml:space="preserve">Обучающимся с ограниченными возможностями здоровья при получении ими бесплатного образования предоставляются бесплатно специальные учебники и учебные пособия, иная учебная литература, а также услуги </w:t>
      </w:r>
      <w:proofErr w:type="spellStart"/>
      <w:r>
        <w:rPr>
          <w:color w:val="333333"/>
          <w:sz w:val="27"/>
          <w:szCs w:val="27"/>
        </w:rPr>
        <w:t>сурдопереводчиков</w:t>
      </w:r>
      <w:proofErr w:type="spellEnd"/>
      <w:r>
        <w:rPr>
          <w:color w:val="333333"/>
          <w:sz w:val="27"/>
          <w:szCs w:val="27"/>
        </w:rPr>
        <w:t xml:space="preserve"> и </w:t>
      </w:r>
      <w:proofErr w:type="spellStart"/>
      <w:r>
        <w:rPr>
          <w:color w:val="333333"/>
          <w:sz w:val="27"/>
          <w:szCs w:val="27"/>
        </w:rPr>
        <w:t>тифлосурдопереводчиков</w:t>
      </w:r>
      <w:proofErr w:type="spellEnd"/>
      <w:r>
        <w:rPr>
          <w:color w:val="333333"/>
          <w:sz w:val="27"/>
          <w:szCs w:val="27"/>
        </w:rPr>
        <w:t xml:space="preserve"> (за исключением обучающихся за счет бюджетных ассигнований федерального бюджета).</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4. Указанные в пунктах 1 - 3 настоящей статьи обязательства являются расходными обязательствами Кемеровской области.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lastRenderedPageBreak/>
        <w:t>Статья 11. Поддержка обучающихся и педагогических работников, проявивших выдающиеся способности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1. </w:t>
      </w:r>
      <w:proofErr w:type="gramStart"/>
      <w:r>
        <w:rPr>
          <w:color w:val="333333"/>
          <w:sz w:val="27"/>
          <w:szCs w:val="27"/>
        </w:rPr>
        <w:t>В целях выявления и поддержки обучающихся, проявивших выдающиеся способности, органами государственной власти Кемеровской области, организуются и проводятся олимпиады и иные интеллектуальные и (или) творческие конкурсы, физкультурные мероприятия и спортивные мероприятия (далее - также конкурсы), направленные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творческой, физкультурно-спортивной деятельности, на пропаганду</w:t>
      </w:r>
      <w:proofErr w:type="gramEnd"/>
      <w:r>
        <w:rPr>
          <w:color w:val="333333"/>
          <w:sz w:val="27"/>
          <w:szCs w:val="27"/>
        </w:rPr>
        <w:t xml:space="preserve"> научных знаний, творческих и спортивных достижений.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2. В целях выявления и поддержки педагогических работников, проявивших выдающиеся способности, исполнительным органом государственной власти Кемеровской области, осуществляющим государственное управление в сфере образования, организуется проведение областных конкурсов педагогического мастерства, в том числе областной конкурс "Преподаватель года", а также областной этап всероссийского конкурса "Учитель года".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3. Для обучающихся и педагогических работников, указанных в пунктах 1 и 2 настоящей статьи, органами государственной власти Кемеровской области могут предусматриваться специальные денежные поощрения и иные меры стимулирования указанных лиц.</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12. Меры социальной поддержки отдельных категорий студентов</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1. </w:t>
      </w:r>
      <w:proofErr w:type="gramStart"/>
      <w:r>
        <w:rPr>
          <w:color w:val="333333"/>
          <w:sz w:val="27"/>
          <w:szCs w:val="27"/>
        </w:rPr>
        <w:t>Студенты (за исключением студентов, получающих второе высшее образование), обучающиеся на платной основе по очной форме обучения в образовательных организациях высшего образования и профессиональных образовательных организациях (их филиалах), находящихся на территории Кемеровской области и имеющих государственную аккредитацию и лицензию на осуществление образовательной деятельности (далее - учащиеся), родители (законные представители) которых погибли (умерли, пропали без вести), пострадали в результате аварий, несчастных случаев на</w:t>
      </w:r>
      <w:proofErr w:type="gramEnd"/>
      <w:r>
        <w:rPr>
          <w:color w:val="333333"/>
          <w:sz w:val="27"/>
          <w:szCs w:val="27"/>
        </w:rPr>
        <w:t xml:space="preserve"> </w:t>
      </w:r>
      <w:proofErr w:type="gramStart"/>
      <w:r>
        <w:rPr>
          <w:color w:val="333333"/>
          <w:sz w:val="27"/>
          <w:szCs w:val="27"/>
        </w:rPr>
        <w:t>производстве организаций угольной промышленности, которые находились на территории Кемеровской области и были ликвидированы (далее - организации), имеют право за счет средств областного бюджета на оплату обучения и ежемесячную социальную выплату в размере, установленном Коллегией Администрации Кемеровской области.</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Указанные меры социальной поддержки предоставляются, если аналогичные по содержанию меры были предусмотрены коллективными договорами, соглашениями и (или) локальными нормативными актами организаций, содержащими нормы трудового права, до ликвидации этих организаций.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2. Меры социальной поддержки, предусмотренные пунктом 1 настоящей статьи, в соответствии с настоящим Законом предоставляются до достижения учащимися возраста 23 лет.</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3. Порядок предоставления меры социальной поддержки, </w:t>
      </w:r>
      <w:proofErr w:type="gramStart"/>
      <w:r>
        <w:rPr>
          <w:color w:val="333333"/>
          <w:sz w:val="27"/>
          <w:szCs w:val="27"/>
        </w:rPr>
        <w:t>предусмотренных</w:t>
      </w:r>
      <w:proofErr w:type="gramEnd"/>
      <w:r>
        <w:rPr>
          <w:color w:val="333333"/>
          <w:sz w:val="27"/>
          <w:szCs w:val="27"/>
        </w:rPr>
        <w:t xml:space="preserve"> пунктом 1 настоящей статьи, устанавливается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4. </w:t>
      </w:r>
      <w:proofErr w:type="gramStart"/>
      <w:r>
        <w:rPr>
          <w:color w:val="333333"/>
          <w:sz w:val="27"/>
          <w:szCs w:val="27"/>
        </w:rPr>
        <w:t>Студенты, относящиеся к категории малообеспеченных (имеющие доход на одного члена семьи ниже среднего прожиточного минимума по Кемеровской области) очной формы обучения, обучающиеся на платной основе в государственных и негосударственных профессиональных образовательных организациях и образовательных организациях высшего образования, расположенных на территории Кемеровской области, прошедших государственную аккредитацию, имеющих лицензию на право ведения образовательной деятельности, имеют право на получение целевой субсидии на оплату</w:t>
      </w:r>
      <w:proofErr w:type="gramEnd"/>
      <w:r>
        <w:rPr>
          <w:color w:val="333333"/>
          <w:sz w:val="27"/>
          <w:szCs w:val="27"/>
        </w:rPr>
        <w:t xml:space="preserve"> обучения.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5. Действие пункта 4 настоящей статьи не распространяется </w:t>
      </w:r>
      <w:proofErr w:type="gramStart"/>
      <w:r>
        <w:rPr>
          <w:color w:val="333333"/>
          <w:sz w:val="27"/>
          <w:szCs w:val="27"/>
        </w:rPr>
        <w:t>на</w:t>
      </w:r>
      <w:proofErr w:type="gramEnd"/>
      <w:r>
        <w:rPr>
          <w:color w:val="333333"/>
          <w:sz w:val="27"/>
          <w:szCs w:val="27"/>
        </w:rPr>
        <w:t>:</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 студентов первого курса;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 студентов, получающих второе высшее образование;</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3) студентов, обучающихся в организациях высшего образования по образовательным программам высшего образования (</w:t>
      </w:r>
      <w:proofErr w:type="spellStart"/>
      <w:r>
        <w:rPr>
          <w:color w:val="333333"/>
          <w:sz w:val="27"/>
          <w:szCs w:val="27"/>
        </w:rPr>
        <w:t>специалитет</w:t>
      </w:r>
      <w:proofErr w:type="spellEnd"/>
      <w:r>
        <w:rPr>
          <w:color w:val="333333"/>
          <w:sz w:val="27"/>
          <w:szCs w:val="27"/>
        </w:rPr>
        <w:t xml:space="preserve">, </w:t>
      </w:r>
      <w:proofErr w:type="spellStart"/>
      <w:r>
        <w:rPr>
          <w:color w:val="333333"/>
          <w:sz w:val="27"/>
          <w:szCs w:val="27"/>
        </w:rPr>
        <w:t>бакалавриат</w:t>
      </w:r>
      <w:proofErr w:type="spellEnd"/>
      <w:r>
        <w:rPr>
          <w:color w:val="333333"/>
          <w:sz w:val="27"/>
          <w:szCs w:val="27"/>
        </w:rPr>
        <w:t xml:space="preserve"> и магистратура), входящим в перечень, определенный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6. Размер, порядок и условия получения целевой субсидии на оплату обучения устанавливается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13. Мера социальной поддержки выпускников 11-х классов общеобразовательных организаций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1. Выпускникам 11-х классов общеобразовательных организаций, находящихся на территории Кемеровской области, допущенным к государственной итоговой аттестации (далее - выпускники), за счет средств областного бюджета выплачивается единовременное социальное пособие.</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2. Единовременное социальное пособие выплачивается выпускникам из малообеспеченных семей, за исключением выпускников, находящихся на полном государственном обеспечении.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3. Размер и порядок выплаты выпускникам единовременного социального пособия устанавливаются Коллегий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lastRenderedPageBreak/>
        <w:t>Статья 14. Меры по привлечению молодых специалистов в образовательные организации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1. Педагогическим и медицинским работникам образовательных организаций - молодым специалистам в зависимости от продолжительности их стажа работы в образовательной организации и наличия диплома с отличием выплачивается ежемесячное социальное пособие в размере, установленном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2. </w:t>
      </w:r>
      <w:proofErr w:type="gramStart"/>
      <w:r>
        <w:rPr>
          <w:color w:val="333333"/>
          <w:sz w:val="27"/>
          <w:szCs w:val="27"/>
        </w:rPr>
        <w:t>Под молодыми специалистами в настоящей статье понимаются лица в возрасте до 30 лет - педагогические и медицинские работники, впервые после окончания образовательной организации высшего образования, профессиональной образовательной организации или организации дополнительного профессионального образования по программе ординатуры, приступившие соответственно к педагогической или медицинской деятельности и работающие в образовательной организации до истечения трех лет со дня окончания образовательной организации.</w:t>
      </w:r>
      <w:proofErr w:type="gramEnd"/>
      <w:r>
        <w:rPr>
          <w:color w:val="333333"/>
          <w:sz w:val="27"/>
          <w:szCs w:val="27"/>
        </w:rPr>
        <w:t xml:space="preserve"> Датой окончания образовательной организации является дата решения аттестационной комиссии о присвоении квалификации, указанная в дипломе.</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3. </w:t>
      </w:r>
      <w:proofErr w:type="gramStart"/>
      <w:r>
        <w:rPr>
          <w:color w:val="333333"/>
          <w:sz w:val="27"/>
          <w:szCs w:val="27"/>
        </w:rPr>
        <w:t>Молодым специалистам, окончившим образовательные организации высшего образования, профессиональные образовательные организации или организации дополнительного профессионального образования по программе ординатуры, и заключившим до 20 сентября года окончания указанных образовательных организаций трудовые договоры с государственными и муниципальными образовательными организациями, расположенными в сельской местности, выплачивается единовременное социальное пособие в размере, установленном Коллегией Администрации Кемеровской области.</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4. Единовременное социальное пособие возвращается молодым специалистом в полном объеме в случае расторжения трудового договора до истечения 3 лет со дня его заключения по основаниям, предусмотренным пунктом 6 статьи 77, статьей 80, пунктами 5 - 11 статьи 81, пунктами 4, 8 статьи 83, статьей 84 Трудового кодекса Российской Федерации.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5. Начисление районного коэффициента на выплаты, установленные настоящей статьей, не производится.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6. Источником финансирования выплат, установленных настоящей статьей, является областной бюджет.</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7. Порядок предоставления мер по привлечению молодых специалистов в образовательные организации, предусмотренных настоящей статьей, в том числе порядок возврата единовременного социального пособия устанавливаются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8. Педагогическим работникам предоставляются меры поддержки, предусмотренные иными законами Кемеровской области.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15. Меры социальной поддержки педагогических и иных работников образовательных организаций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1. Педагогическим работникам - ветеранам труда, имеющим почетные звания Российской Федерации, СССР, РСФСР, почетное звание "Народный учитель", либо удостоенным звания Героя Социалистического Труда, выплачивается ежемесячное социальное пособие в размере, установленном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2. Педагогическим работникам образовательных организаций, реализующих общеобразовательные программы, победившим в областном этапе всероссийского конкурса "Учитель года", выплачивается ежемесячное социальное пособие в размере, установленном Коллегией Администрации Кемеровской области, при условии продолжения работы в образовательных организациях.</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3. Педагогическим работникам государственных профессиональных образовательных организаций Кемеровской области, победившим в областном конкурсе "Преподаватель года", выплачивается ежемесячное социальное пособие в размере, установленном Коллегией Администрации Кемеровской области, при условии продолжения работы в образовательных организациях.</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4. Начисление районного коэффициента на выплаты, установленные настоящей статьей, не производится.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5. Источником финансирования выплат, установленных настоящей статьей, является областной бюджет.</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6. Порядок предоставления мер социальной поддержки, предусмотренных настоящей статьей, устанавливается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16. Отдельные положения по системе оплаты и стимулирования труда педагогических работников государственных и муниципальных образовательных организаций, расположенных на территории Кемеровской области и реализующих образовательную программу дошкольного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1. Воспитателям, младшим воспитателям государственных и муниципальных образовательных организаций, расположенных на территории Кемеровской области и реализующих образовательную программу дошкольного образования, устанавливается ежемесячная надбавка стимулирующего характера в размере, установленном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2. Воспитателям, младшим воспитателям семейных групп, являющихся структурными подразделениями государственных и муниципальных образовательных организаций, расположенных на территории Кемеровской области и реализующих образовательную программу дошкольного образования, устанавливается ежемесячная надбавка стимулирующего характера в размере, установленном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3. </w:t>
      </w:r>
      <w:proofErr w:type="gramStart"/>
      <w:r>
        <w:rPr>
          <w:color w:val="333333"/>
          <w:sz w:val="27"/>
          <w:szCs w:val="27"/>
        </w:rPr>
        <w:t>Осуществляющим свою деятельность с воспитанниками дошкольного возраста педагогическим работникам государственных и муниципальных образовательных организаций, расположенных на территории Кемеровской области и реализующих образовательную программу дошкольного образования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устанавливается ежемесячная надбавка стимулирующего характера в размере, установленном Коллегией Администрации Кемеровской области.</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4. Порядок выплаты надбавок, установленных настоящей статьей, определяется Коллегией Администрации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5. </w:t>
      </w:r>
      <w:proofErr w:type="gramStart"/>
      <w:r>
        <w:rPr>
          <w:color w:val="333333"/>
          <w:sz w:val="27"/>
          <w:szCs w:val="27"/>
        </w:rPr>
        <w:t>Действие настоящей статьи не распространяется на воспитателей, младших воспитателей, педагогических работников (старший воспитатель, учитель-логопед, педагог-психолог, учитель-дефектолог, инструктор по физической культуре, музыкальный руководитель, социальный педагог, педагог дополнительного образования) государственных и муниципальных организациях, осуществляющих обучение для детей-сирот и детей, оставшихся без попечения родителей, организациях, осуществляющих образовательную деятельность по адаптированным основным общеобразовательным программам, расположенных на территории Кемеровской области и реализующих образовательную программу дошкольного</w:t>
      </w:r>
      <w:proofErr w:type="gramEnd"/>
      <w:r>
        <w:rPr>
          <w:color w:val="333333"/>
          <w:sz w:val="27"/>
          <w:szCs w:val="27"/>
        </w:rPr>
        <w:t xml:space="preserve"> образования.</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17. Особенности финансового обеспечения оказания государственных и муниципальных услуг в сфере образования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1. Финансовое обеспечение оказания государственных и муниципальных услуг в сфере образования осуществляется в соответствии с действующим законодательством и с учетом особенностей, установленных настоящим Законом.</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2. </w:t>
      </w:r>
      <w:proofErr w:type="gramStart"/>
      <w:r>
        <w:rPr>
          <w:color w:val="333333"/>
          <w:sz w:val="27"/>
          <w:szCs w:val="27"/>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дополнительного образования детей в муниципальных общеобразовательных организациях осуществляется на основании нормативов, установленных Коллегией Администрации Кемеровской области с учетом положений </w:t>
      </w:r>
      <w:r>
        <w:rPr>
          <w:color w:val="333333"/>
          <w:sz w:val="27"/>
          <w:szCs w:val="27"/>
        </w:rPr>
        <w:lastRenderedPageBreak/>
        <w:t>настоящей статьи, посредством предоставления субвенций местным бюджетам, включая расходы</w:t>
      </w:r>
      <w:proofErr w:type="gramEnd"/>
      <w:r>
        <w:rPr>
          <w:color w:val="333333"/>
          <w:sz w:val="27"/>
          <w:szCs w:val="27"/>
        </w:rPr>
        <w:t xml:space="preserve">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3. </w:t>
      </w:r>
      <w:proofErr w:type="gramStart"/>
      <w:r>
        <w:rPr>
          <w:color w:val="333333"/>
          <w:sz w:val="27"/>
          <w:szCs w:val="27"/>
        </w:rPr>
        <w:t>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осуществляется в соответствии с нормативами, указанными в пункте 1 настоящей статьи на получение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посредством предоставления</w:t>
      </w:r>
      <w:proofErr w:type="gramEnd"/>
      <w:r>
        <w:rPr>
          <w:color w:val="333333"/>
          <w:sz w:val="27"/>
          <w:szCs w:val="27"/>
        </w:rPr>
        <w:t xml:space="preserve"> субсидий.</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4. Для малокомплектных образовательных организаций, расположенных в сельских населенных пунктах и реализующих основные общеобразовательные программы, нормативные затраты на оказание государственных или муниципальных услуг в сфере образования должны предусматривать в том числе затраты на осуществление образовательной деятельности, не зависящие от количества обучающихся.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5. Малокомплектной дошкольной образовательной организацией является муниципальная образовательная организация, расположенная в сельском населенном пункте, имеющая менее трех групп с количеством человек в каждой группе пятнадцать и менее человек.</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6. </w:t>
      </w:r>
      <w:proofErr w:type="gramStart"/>
      <w:r>
        <w:rPr>
          <w:color w:val="333333"/>
          <w:sz w:val="27"/>
          <w:szCs w:val="27"/>
        </w:rPr>
        <w:t>Малокомплектной общеобразовательной организацией является муниципальная общеобразовательная организация, расположенная в сельском населенном пункте, реализующая основные общеобразовательные программы начального общего, основного общего, среднего общего образования, без параллельных классов или имеющая совмещенные классы-комплекты со средней наполняемостью восемь и менее человек, удаленная от населенных пунктов, в которых расположены другие образовательные организации, реализующие основные общеобразовательные программы соответствующего уровня, на расстояние более 30 километров либо расположенная</w:t>
      </w:r>
      <w:proofErr w:type="gramEnd"/>
      <w:r>
        <w:rPr>
          <w:color w:val="333333"/>
          <w:sz w:val="27"/>
          <w:szCs w:val="27"/>
        </w:rPr>
        <w:t xml:space="preserve"> в труднодоступной местности.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7. </w:t>
      </w:r>
      <w:proofErr w:type="gramStart"/>
      <w:r>
        <w:rPr>
          <w:color w:val="333333"/>
          <w:sz w:val="27"/>
          <w:szCs w:val="27"/>
        </w:rPr>
        <w:t>За счет средств областного бюджета может осуществляться дополнительное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 а также предоставление государственной поддержки дополнительного образования детей в муниципальных образовательных организациях в размере и порядке, установленном Коллегией Администрации Кемеровской области.</w:t>
      </w:r>
      <w:proofErr w:type="gramEnd"/>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18. Вступление настоящего Закона в силу</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1. Настоящий Закон вступает в силу с 1 сентября 2013 года, если иное не установлено пунктом 2 настоящей статьи.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2. С 1 января 2014 года вступают в силу:</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 пункты 2 и 3 статьи 17 настоящего Закона;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 2) подпункты 24 - 35 статьи 19 настоящего Закона в части признания </w:t>
      </w:r>
      <w:proofErr w:type="gramStart"/>
      <w:r>
        <w:rPr>
          <w:color w:val="333333"/>
          <w:sz w:val="27"/>
          <w:szCs w:val="27"/>
        </w:rPr>
        <w:t>утратившими</w:t>
      </w:r>
      <w:proofErr w:type="gramEnd"/>
      <w:r>
        <w:rPr>
          <w:color w:val="333333"/>
          <w:sz w:val="27"/>
          <w:szCs w:val="27"/>
        </w:rPr>
        <w:t xml:space="preserve"> силу норм:</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xml:space="preserve"> об установлении </w:t>
      </w:r>
      <w:proofErr w:type="gramStart"/>
      <w:r>
        <w:rPr>
          <w:color w:val="333333"/>
          <w:sz w:val="27"/>
          <w:szCs w:val="27"/>
        </w:rPr>
        <w:t>нормативов обеспечения государственных гарантий прав граждан</w:t>
      </w:r>
      <w:proofErr w:type="gramEnd"/>
      <w:r>
        <w:rPr>
          <w:color w:val="333333"/>
          <w:sz w:val="27"/>
          <w:szCs w:val="27"/>
        </w:rPr>
        <w:t xml:space="preserve">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об установлении нормативов финансового обеспечения получения гражданами дошкольного, начального общего, основного общего, среднего (полного) общего образования в имеющих государственную аккредитацию негосударственных общеобразовательных учреждениях в размере, необходимом для реализации основных общеобразовательных программ, устанавливаются в части финансирования расходов 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w:t>
      </w:r>
      <w:proofErr w:type="gramEnd"/>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 xml:space="preserve">Статья 19. Признание </w:t>
      </w:r>
      <w:proofErr w:type="gramStart"/>
      <w:r>
        <w:rPr>
          <w:rStyle w:val="a4"/>
          <w:color w:val="333333"/>
          <w:sz w:val="27"/>
          <w:szCs w:val="27"/>
        </w:rPr>
        <w:t>утратившими</w:t>
      </w:r>
      <w:proofErr w:type="gramEnd"/>
      <w:r>
        <w:rPr>
          <w:rStyle w:val="a4"/>
          <w:color w:val="333333"/>
          <w:sz w:val="27"/>
          <w:szCs w:val="27"/>
        </w:rPr>
        <w:t xml:space="preserve"> силу законов Кемеровской области</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Со дня вступления в силу настоящего Закона признать утратившими силу:</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1) Закон Кемеровской области от 28.12.2000 № 110-ОЗ "Об образовании в Кемеровской области" (Кузбасс, 2001, 24 января, 22 мая, 21 декабря; 2002, 25 апреля, 25 декабря; 2003, 28 ноября, 23 декабря; 2004, 3 декабря, 28 декабря; 2005, 17 июня; 2006, 26 июля, 22 ноября; 2007, 30 марта, 5 июня, 28 декабря;</w:t>
      </w:r>
      <w:proofErr w:type="gramEnd"/>
      <w:r>
        <w:rPr>
          <w:color w:val="333333"/>
          <w:sz w:val="27"/>
          <w:szCs w:val="27"/>
        </w:rPr>
        <w:t xml:space="preserve"> </w:t>
      </w:r>
      <w:proofErr w:type="gramStart"/>
      <w:r>
        <w:rPr>
          <w:color w:val="333333"/>
          <w:sz w:val="27"/>
          <w:szCs w:val="27"/>
        </w:rPr>
        <w:t>2008, 8 февраля, 20 июня, 12 декабря; 2009, 17 июля, 16 октября; 2010, 1 октября; 2011, 8 июня, 12 октября, 14 декабря; 2012, 29 июня), за исключением пункта 4 статьи 22, который утрачивают силу с 1 января 2014 года;</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 Закон Кемеровской области от 12.04.2001 № 43-ОЗ "О внесении изменений в Закон Кемеровской области от 28.12.2000 № 110-ОЗ "Об образовании в Кемеровской области" (Кузбасс, 2001, 22 мая);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3) Закон Кемеровской области от 19.12.2001 № 126-ОЗ "О внесении изменений в Закон Кемеровской области от 28.12.2000 № 110-ОЗ "Об образовании в Кемеровской области" (Кузбасс, 2001, 21 декабря);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 4) Закон Кемеровской области 13.11.2003 № 56-ОЗ "О внесении изменений в Закон Кемеровской области от 28.12.2000 № 110-ОЗ "Об образовании в Кемеровской области" (Кузбасс, 2003, 28 ноября);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5) Закон Кемеровской области от 01.12.2004 № 88-ОЗ "О внесении изменений и дополнений в Закон Кемеровской области от 28.12.2000 № 110-ОЗ "Об образовании в Кемеровской области" (Кузбасс, 2004, 3 декабря);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6) статью 1 Закона Кемеровской области 10.12.2004 № 92-ОЗ "О внесении изменений и дополнений в законодательные акты Закон Кемеровской области в целях обеспечения общественной безопасности" (Кузбасс, 2004, 28 декабря);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7) Закон Кемеровской области 10.06.2005 № 76-ОЗ "О внесении изменений в статью 24 Закон Кемеровской области от 28.12.2000 № 110-ОЗ "Об образовании в Кемеровской области" (Кузбасс, 2005, 17 июня);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8) Закон Кемеровской области 12.07.2006 № 102-ОЗ "О внесении изменений и дополнений в Закон Кемеровской области от 28.12.2000 № 110-ОЗ "Об образовании в Кемеровской области" (Кузбасс, 2006, 26 июля);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9) Закон Кемеровской области 17.11.2006 № 130-ОЗ "О внесении изменений в Закон Кемеровской области от 28.12.2000 № 110-ОЗ "Об образовании в Кемеровской области" (Кузбасс, 2006, 22 ноября);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10) статьи 1 и 2 Закона Кемеровской области 26.03.2007 № 26-ОЗ "О внесении изменений в отдельные законодательные акты Кемеровской области в части государственной поддержки граждан, имеющих детей" (Кузбасс, 2007, 30 марта);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11) статью 5 Закона Кемеровской области 04.06.2007 № 62-ОЗ "О внесении изменений в Закон Кемеровской области "О региональных целевых программах Кемеровской области" и некоторые другие законодательные акты Кемеровской области" (Кузбасс, 2007, 05 июня);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12) Закон Кемеровской области 27.12.2007 № 199-ОЗ "О внесении изменения в Закон Кемеровской области от 28.12.2000 № 110-ОЗ "Об образовании в Кемеровской области" (Кузбасс, 2007, 28 декабря);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13) Статья 1 Закона Кемеровской области 27.12.2007 № 209-ОЗ "О внесении изменений в законодательные акты Кемеровской области в связи с совершенствованием разграничения полномочий" (Кузбасс, 2007, 28 декабря);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14) Закон Кемеровской области 01.02.2008 № 2-ОЗ "О внесении изменений в Закон Кемеровской области от 28.12.2000 № 110-ОЗ "Об образовании в Кемеровской области" (Кузбасс, 2008, 8 февраля);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 15) Закон Кемеровской области 07.06.2008 № 36-ОЗ "О внесении изменений в Закон Кемеровской области от 28.12.2000 № 110-ОЗ "Об образовании в Кемеровской области" (Кузбасс, 2008, 20 июня);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16) Закон Кемеровской области 08.12.2008 № 106-ОЗ "О внесении изменений в Закон Кемеровской области от 28.12.2000 № 110-ОЗ "Об образовании в Кемеровской области" (Кузбасс, 2008, 12 декабря);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17) Закон Кемеровской области 13.07.2009 № 81-ОЗ "О внесении изменений в статью 24 Закон Кемеровской области от 28.12.2000 № 110-ОЗ "Об образовании в Кемеровской области" (Кузбасс, 2009, 17 июля);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18) Закон Кемеровской области 13.10.2009 № 93-ОЗ "О внесении изменений в Закон Кемеровской области от 28.12.2000 № 110-ОЗ "Об образовании в Кемеровской области" (Кузбасс, 2009, 16 октября);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19) Закон Кемеровской области 29.09.2010 № 103-ОЗ "О внесении изменений в Закон Кемеровской области от 28.12.2000 № 110-ОЗ "Об образовании в Кемеровской области" (Кузбасс, 2010, 1 октября);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20) Закон Кемеровской области от 02.06.2011 № 67-ОЗ "О внесении изменений в отдельные законодательные акты Кемеровской области" (Кузбасс, 2011, 8 июня);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21) Закон Кемеровской области 05.10.2011 № 100-ОЗ "О внесении изменений в статью 15 Закон Кемеровской области от 28.12.2000 № 110-ОЗ "Об образовании в Кемеровской области" (Кузбасс, 2011, 12 октября);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22) Закон Кемеровской области от 12.12.2011 № 136-ОЗ "О внесении изменений в некоторые законодательные акты Кемеровской области в сфере образования" (Кузбасс, 2011, 14 декабря);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23) Закон Кемеровской области от 26.06.2012 № 60-ОЗ "О внесении изменений в некоторые законодательные акты Кемеровской области в сфере образования" (Кузбасс, 2012, 29 июня),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24) Закон Кемеровской области от 12.07.2006 № 95-ОЗ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2006, 21 июля; 2007, 28 декабря; 2008, 18 июля, 23 декабря;</w:t>
      </w:r>
      <w:proofErr w:type="gramEnd"/>
      <w:r>
        <w:rPr>
          <w:color w:val="333333"/>
          <w:sz w:val="27"/>
          <w:szCs w:val="27"/>
        </w:rPr>
        <w:t xml:space="preserve"> </w:t>
      </w:r>
      <w:proofErr w:type="gramStart"/>
      <w:r>
        <w:rPr>
          <w:color w:val="333333"/>
          <w:sz w:val="27"/>
          <w:szCs w:val="27"/>
        </w:rPr>
        <w:t>2009, 3 июля, 30 декабря; 2010, 1 октября; 2011, 14 декабря; 2012, 29 июня),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 xml:space="preserve">25) Закон Кемеровской области от 27.12.2007 № 198-ОЗ "О внесении изменений в закон Кемеровской области "Об установлении нормативов </w:t>
      </w:r>
      <w:r>
        <w:rPr>
          <w:color w:val="333333"/>
          <w:sz w:val="27"/>
          <w:szCs w:val="27"/>
        </w:rPr>
        <w:lastRenderedPageBreak/>
        <w:t>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2007, 28 декабря);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26) Закон Кемеровской области от 11.07.2008 № 68-ОЗ "О внесении изменений в закон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2008, 18 июля);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27) Закон Кемеровской области от 18.12.2008 № 119-ОЗ "О внесении изменения в приложение к закону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2008, 23 декабря);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28) Закон Кемеровской области от 29.06.2009 № 77-ОЗ "О внесении изменений в приложение к закону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2009, 3 июля);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29) Закон Кемеровской области от 26.12.2009 № 134-ОЗ "О внесении изменений в приложение к закону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2009, 30 декабря);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w:t>
      </w:r>
      <w:proofErr w:type="gramStart"/>
      <w:r>
        <w:rPr>
          <w:color w:val="333333"/>
          <w:sz w:val="27"/>
          <w:szCs w:val="27"/>
        </w:rPr>
        <w:t>30) Закон Кемеровской области от 29.09.2010 № 99-ОЗ "О внесении изменений в приложение к закону Кемеровской области "Об установлении нормативов обеспечения государственных гарантий прав граждан на получение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общеобразовательных учреждениях посредством выделения субвенций местным бюджетам" (Кузбасс, 2010, 1 октября);</w:t>
      </w:r>
      <w:proofErr w:type="gramEnd"/>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lastRenderedPageBreak/>
        <w:t> 31) Закон Кемеровской области от 12.12.2011 № 136-ОЗ "О внесении изменений в некоторые законодательные акты в сфере образования" (Кузбасс, 2011, 14 декабря);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32) Закон Кемеровской области от 26.06.2012 № 60 - ОЗ "О внесении изменений в некоторые законодательные акты Кемеровской области" (Кузбасс, 2012, 29 июня);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33) Закон Кемеровской области от 18.07.2006 № 111-ОЗ "О социальной поддержке отдельных категорий семей, имеющих детей" (Кузбасс, 2006, 26 июля, 20 октября; 2007, 30 марта);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34) Закон Кемеровской области от 17.10.2006 № 116-ОЗ "О внесении изменений в Закон Кемеровской области от 18.07.2006 № 111-ОЗ "О социальной поддержке отдельных категорий семей, имеющих детей" (Кузбасс, 2006, 20 октября);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 35) Статья 3 Закона Кемеровской области от 26.03.2007 № 26-ОЗ "О внесении изменений в Закон Кемеровской области в отдельные законодательные акты Кемеровской области в части государственной поддержки граждан, имеющих детей" (Кузбасс, 2007, 30 марта)</w:t>
      </w:r>
    </w:p>
    <w:p w:rsidR="001736C9" w:rsidRDefault="001736C9" w:rsidP="001736C9">
      <w:pPr>
        <w:pStyle w:val="a3"/>
        <w:spacing w:line="312" w:lineRule="atLeast"/>
        <w:jc w:val="both"/>
        <w:rPr>
          <w:rFonts w:ascii="Arial" w:hAnsi="Arial" w:cs="Arial"/>
          <w:color w:val="333333"/>
          <w:sz w:val="20"/>
          <w:szCs w:val="20"/>
        </w:rPr>
      </w:pPr>
      <w:r>
        <w:rPr>
          <w:rStyle w:val="a4"/>
          <w:color w:val="333333"/>
          <w:sz w:val="27"/>
          <w:szCs w:val="27"/>
        </w:rPr>
        <w:t>Статья 20. Переходные положения</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1. Коллегии Администрации Кемеровской области привести в соответствие с настоящим Законом нормативные правовые акты не позднее трех месяцев со дня официального опубликования настоящего Закона.</w:t>
      </w:r>
    </w:p>
    <w:p w:rsidR="001736C9" w:rsidRDefault="001736C9" w:rsidP="001736C9">
      <w:pPr>
        <w:pStyle w:val="a3"/>
        <w:spacing w:line="312" w:lineRule="atLeast"/>
        <w:jc w:val="both"/>
        <w:rPr>
          <w:rFonts w:ascii="Arial" w:hAnsi="Arial" w:cs="Arial"/>
          <w:color w:val="333333"/>
          <w:sz w:val="20"/>
          <w:szCs w:val="20"/>
        </w:rPr>
      </w:pPr>
      <w:r>
        <w:rPr>
          <w:color w:val="333333"/>
          <w:sz w:val="27"/>
          <w:szCs w:val="27"/>
        </w:rPr>
        <w:t>2. Установить, что при принятии нормативных правовых актов Коллегии Администрации Кемеровской области уровень социальной поддержки, установленный Законом Кемеровской области от 28.12.2000 № 110-ОЗ "Об образовании в Кемеровской области", не может быть снижен.</w:t>
      </w:r>
    </w:p>
    <w:p w:rsidR="001736C9" w:rsidRDefault="001736C9" w:rsidP="001736C9">
      <w:pPr>
        <w:pStyle w:val="a3"/>
        <w:spacing w:line="312" w:lineRule="atLeast"/>
        <w:jc w:val="right"/>
        <w:rPr>
          <w:rFonts w:ascii="Arial" w:hAnsi="Arial" w:cs="Arial"/>
          <w:color w:val="333333"/>
          <w:sz w:val="20"/>
          <w:szCs w:val="20"/>
        </w:rPr>
      </w:pPr>
      <w:r>
        <w:rPr>
          <w:rStyle w:val="a4"/>
          <w:color w:val="333333"/>
          <w:sz w:val="27"/>
          <w:szCs w:val="27"/>
        </w:rPr>
        <w:t xml:space="preserve">Губернатор Кемеровской области </w:t>
      </w:r>
      <w:proofErr w:type="spellStart"/>
      <w:r>
        <w:rPr>
          <w:rStyle w:val="a4"/>
          <w:color w:val="333333"/>
          <w:sz w:val="27"/>
          <w:szCs w:val="27"/>
        </w:rPr>
        <w:t>А.М.Тулеев</w:t>
      </w:r>
      <w:proofErr w:type="spellEnd"/>
    </w:p>
    <w:p w:rsidR="002636EB" w:rsidRDefault="002636EB"/>
    <w:sectPr w:rsidR="002636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C9"/>
    <w:rsid w:val="001736C9"/>
    <w:rsid w:val="00263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36C9"/>
    <w:rPr>
      <w:i/>
      <w:iCs/>
    </w:rPr>
  </w:style>
  <w:style w:type="character" w:styleId="a5">
    <w:name w:val="Strong"/>
    <w:basedOn w:val="a0"/>
    <w:uiPriority w:val="22"/>
    <w:qFormat/>
    <w:rsid w:val="001736C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736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1736C9"/>
    <w:rPr>
      <w:i/>
      <w:iCs/>
    </w:rPr>
  </w:style>
  <w:style w:type="character" w:styleId="a5">
    <w:name w:val="Strong"/>
    <w:basedOn w:val="a0"/>
    <w:uiPriority w:val="22"/>
    <w:qFormat/>
    <w:rsid w:val="001736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59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6869</Words>
  <Characters>39157</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 Сергей</dc:creator>
  <cp:lastModifiedBy>Анастасия и Сергей</cp:lastModifiedBy>
  <cp:revision>1</cp:revision>
  <dcterms:created xsi:type="dcterms:W3CDTF">2014-05-16T15:46:00Z</dcterms:created>
  <dcterms:modified xsi:type="dcterms:W3CDTF">2014-05-16T15:48:00Z</dcterms:modified>
</cp:coreProperties>
</file>